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66A8B">
        <w:rPr>
          <w:rFonts w:ascii="Arial" w:hAnsi="Arial" w:cs="Arial"/>
          <w:b/>
          <w:sz w:val="20"/>
          <w:szCs w:val="20"/>
        </w:rPr>
        <w:t>1.395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D61DD">
        <w:rPr>
          <w:rFonts w:ascii="Arial" w:hAnsi="Arial" w:cs="Arial"/>
          <w:b/>
          <w:sz w:val="20"/>
          <w:szCs w:val="20"/>
        </w:rPr>
        <w:t>5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vencimentos,</w:t>
      </w:r>
      <w:r w:rsidR="00E66A8B">
        <w:rPr>
          <w:rFonts w:ascii="Arial" w:hAnsi="Arial" w:cs="Arial"/>
          <w:sz w:val="20"/>
          <w:szCs w:val="20"/>
        </w:rPr>
        <w:t xml:space="preserve"> dos cargos constantes do Quadro de Pessoal da Câmara Municipal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1D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448F9">
        <w:rPr>
          <w:rFonts w:ascii="Arial" w:hAnsi="Arial" w:cs="Arial"/>
          <w:sz w:val="20"/>
          <w:szCs w:val="20"/>
        </w:rPr>
        <w:t xml:space="preserve">Os </w:t>
      </w:r>
      <w:r w:rsidR="000D61DD">
        <w:rPr>
          <w:rFonts w:ascii="Arial" w:hAnsi="Arial" w:cs="Arial"/>
          <w:sz w:val="20"/>
          <w:szCs w:val="20"/>
        </w:rPr>
        <w:t>atuais valores de vencimentos,</w:t>
      </w:r>
      <w:r w:rsidR="00E66A8B">
        <w:rPr>
          <w:rFonts w:ascii="Arial" w:hAnsi="Arial" w:cs="Arial"/>
          <w:sz w:val="20"/>
          <w:szCs w:val="20"/>
        </w:rPr>
        <w:t xml:space="preserve"> dos cargos constantes do Quadro de Pessoal da Câmara Municipal de Ferraz de Vasconcelos,</w:t>
      </w:r>
      <w:r w:rsidR="000D61DD">
        <w:rPr>
          <w:rFonts w:ascii="Arial" w:hAnsi="Arial" w:cs="Arial"/>
          <w:sz w:val="20"/>
          <w:szCs w:val="20"/>
        </w:rPr>
        <w:t xml:space="preserve"> serão reajustados em: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50% (cinquenta por cento), a partir de 1º de janeiro de 1984;</w:t>
      </w:r>
    </w:p>
    <w:p w:rsidR="0071055A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II -</w:t>
      </w:r>
      <w:r>
        <w:rPr>
          <w:rFonts w:ascii="Arial" w:hAnsi="Arial" w:cs="Arial"/>
          <w:sz w:val="20"/>
          <w:szCs w:val="20"/>
        </w:rPr>
        <w:t xml:space="preserve"> 20% (vinte por cento), a </w:t>
      </w:r>
      <w:r w:rsidR="0071055A">
        <w:rPr>
          <w:rFonts w:ascii="Arial" w:hAnsi="Arial" w:cs="Arial"/>
          <w:sz w:val="20"/>
          <w:szCs w:val="20"/>
        </w:rPr>
        <w:t>partir de 1º de maio de 1984;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III -</w:t>
      </w:r>
      <w:r>
        <w:rPr>
          <w:rFonts w:ascii="Arial" w:hAnsi="Arial" w:cs="Arial"/>
          <w:sz w:val="20"/>
          <w:szCs w:val="20"/>
        </w:rPr>
        <w:t xml:space="preserve"> 20% (vinte por cento), a partir de 1º de setembro de 1984.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55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percentual fixado no item II incidirá sobre os valores resultantes do reajuste de que trata o item I.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1055A">
        <w:rPr>
          <w:rFonts w:ascii="Arial" w:hAnsi="Arial" w:cs="Arial"/>
          <w:b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>O Percentual fixado no item III incidirá sobre os valores resultantes do reajuste de que trata o item II.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55A" w:rsidRDefault="00F448F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F448F9">
        <w:rPr>
          <w:rFonts w:ascii="Arial" w:hAnsi="Arial" w:cs="Arial"/>
          <w:b/>
          <w:sz w:val="20"/>
          <w:szCs w:val="20"/>
        </w:rPr>
        <w:t>2º</w:t>
      </w:r>
      <w:r w:rsidR="0071055A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s </w:t>
      </w:r>
      <w:r w:rsidR="0071055A">
        <w:rPr>
          <w:rFonts w:ascii="Arial" w:hAnsi="Arial" w:cs="Arial"/>
          <w:sz w:val="20"/>
          <w:szCs w:val="20"/>
        </w:rPr>
        <w:t>resultados dos cálculos decorrentes da aplicação desta Lei</w:t>
      </w:r>
      <w:proofErr w:type="gramStart"/>
      <w:r w:rsidR="0071055A">
        <w:rPr>
          <w:rFonts w:ascii="Arial" w:hAnsi="Arial" w:cs="Arial"/>
          <w:sz w:val="20"/>
          <w:szCs w:val="20"/>
        </w:rPr>
        <w:t>, serão</w:t>
      </w:r>
      <w:proofErr w:type="gramEnd"/>
      <w:r w:rsidR="0071055A">
        <w:rPr>
          <w:rFonts w:ascii="Arial" w:hAnsi="Arial" w:cs="Arial"/>
          <w:sz w:val="20"/>
          <w:szCs w:val="20"/>
        </w:rPr>
        <w:t xml:space="preserve"> desprezadas as frações de cruzeiros.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1055A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71055A">
        <w:rPr>
          <w:rFonts w:ascii="Arial" w:hAnsi="Arial" w:cs="Arial"/>
          <w:sz w:val="20"/>
          <w:szCs w:val="20"/>
        </w:rPr>
        <w:t>5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90850"/>
    <w:rsid w:val="004E3837"/>
    <w:rsid w:val="00526BDD"/>
    <w:rsid w:val="005B1F9A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375E-7620-48F9-8626-A63A313C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22</cp:revision>
  <dcterms:created xsi:type="dcterms:W3CDTF">2019-04-05T16:42:00Z</dcterms:created>
  <dcterms:modified xsi:type="dcterms:W3CDTF">2019-04-11T18:21:00Z</dcterms:modified>
</cp:coreProperties>
</file>