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D45D1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45D1B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6273D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D45D1B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parágrafo único do artigo 4º e dá nova redação aos artigos 3º, 8º e 10 º da Lei nº 1</w:t>
      </w:r>
      <w:r w:rsidR="00E64A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455</w:t>
      </w:r>
      <w:r w:rsidR="00701538">
        <w:rPr>
          <w:rFonts w:ascii="Arial" w:hAnsi="Arial" w:cs="Arial"/>
          <w:sz w:val="20"/>
          <w:szCs w:val="20"/>
        </w:rPr>
        <w:t>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CF2762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CF2762" w:rsidRDefault="00CF27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1538" w:rsidRDefault="009243B3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 revogado em todos os seus termos o parágrafo único do artigo 4º, da Lei nº 1</w:t>
      </w:r>
      <w:r w:rsidR="00E64A2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D45D1B">
        <w:rPr>
          <w:rFonts w:ascii="Arial" w:hAnsi="Arial" w:cs="Arial"/>
          <w:sz w:val="20"/>
          <w:szCs w:val="20"/>
        </w:rPr>
        <w:t>455, de 16 de outubro de 1984, que dispõe sobre a criação junto à Câmara Municipal de Ferraz de Vasconcelos, do Centro de Defesa do Consumidor-CDC e dá nova redação aos artigos 3º, 8º e 10 da referida Lei.</w:t>
      </w:r>
    </w:p>
    <w:p w:rsidR="000825B5" w:rsidRDefault="000825B5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1B" w:rsidRDefault="00D45D1B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</w:t>
      </w:r>
      <w:r w:rsidR="006C4C13">
        <w:rPr>
          <w:rFonts w:ascii="Arial" w:hAnsi="Arial" w:cs="Arial"/>
          <w:sz w:val="20"/>
          <w:szCs w:val="20"/>
        </w:rPr>
        <w:t xml:space="preserve">t. </w:t>
      </w:r>
      <w:r>
        <w:rPr>
          <w:rFonts w:ascii="Arial" w:hAnsi="Arial" w:cs="Arial"/>
          <w:sz w:val="20"/>
          <w:szCs w:val="20"/>
        </w:rPr>
        <w:t>3º O Centro de Defesa do Consumidor, será supervisionado por uma Comissão de Vereadores em número de três (3) Vereadores, designados pela Mesa da Câmara.</w:t>
      </w:r>
    </w:p>
    <w:p w:rsidR="000825B5" w:rsidRDefault="000825B5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1B" w:rsidRDefault="00D45D1B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</w:t>
      </w:r>
      <w:r w:rsidR="006C4C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8º Os responsáveis pela Administração do CDC, poderão solicitar a colaboração de qualquer servidor da Câmara Municipal para execução dos trabalhos afetos ao órgão, sem prejuízo das atribuições inerentes ao Legislativo, desde com expressa autorização do Presidente da Câmara.</w:t>
      </w:r>
    </w:p>
    <w:p w:rsidR="006C4C13" w:rsidRDefault="006C4C13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1B" w:rsidRDefault="00D45D1B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</w:t>
      </w:r>
      <w:r w:rsidR="006C4C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10</w:t>
      </w:r>
      <w:r w:rsidR="006C4C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O Centro de Defesa do Consumidor</w:t>
      </w:r>
      <w:r w:rsidR="006C4C13">
        <w:rPr>
          <w:rFonts w:ascii="Arial" w:hAnsi="Arial" w:cs="Arial"/>
          <w:sz w:val="20"/>
          <w:szCs w:val="20"/>
        </w:rPr>
        <w:t xml:space="preserve"> está</w:t>
      </w:r>
      <w:r>
        <w:rPr>
          <w:rFonts w:ascii="Arial" w:hAnsi="Arial" w:cs="Arial"/>
          <w:sz w:val="20"/>
          <w:szCs w:val="20"/>
        </w:rPr>
        <w:t xml:space="preserve"> subordinado administrativamente ao Presidente da Câmara Municipal, respeitada a competência da Comissão de Supervisão e do Conselho Consultivo”.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6A4">
        <w:rPr>
          <w:rFonts w:ascii="Arial" w:hAnsi="Arial" w:cs="Arial"/>
          <w:b/>
          <w:sz w:val="20"/>
          <w:szCs w:val="20"/>
        </w:rPr>
        <w:t xml:space="preserve">Art. </w:t>
      </w:r>
      <w:r w:rsidR="006C4C13" w:rsidRPr="004246A4">
        <w:rPr>
          <w:rFonts w:ascii="Arial" w:hAnsi="Arial" w:cs="Arial"/>
          <w:b/>
          <w:sz w:val="20"/>
          <w:szCs w:val="20"/>
        </w:rPr>
        <w:t>2</w:t>
      </w:r>
      <w:r w:rsidRPr="004246A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</w:t>
      </w:r>
      <w:r w:rsidR="006C4C13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6C4C13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CD38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5B5" w:rsidRDefault="000825B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5B5" w:rsidRDefault="000825B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1B" w:rsidRDefault="00D45D1B" w:rsidP="009243B3">
      <w:pPr>
        <w:spacing w:after="0" w:line="240" w:lineRule="auto"/>
      </w:pPr>
      <w:r>
        <w:separator/>
      </w:r>
    </w:p>
  </w:endnote>
  <w:endnote w:type="continuationSeparator" w:id="0">
    <w:p w:rsidR="00D45D1B" w:rsidRDefault="00D45D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1B" w:rsidRDefault="00D45D1B" w:rsidP="009243B3">
      <w:pPr>
        <w:spacing w:after="0" w:line="240" w:lineRule="auto"/>
      </w:pPr>
      <w:r>
        <w:separator/>
      </w:r>
    </w:p>
  </w:footnote>
  <w:footnote w:type="continuationSeparator" w:id="0">
    <w:p w:rsidR="00D45D1B" w:rsidRDefault="00D45D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1B" w:rsidRDefault="00D45D1B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825B5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246A4"/>
    <w:rsid w:val="004370BE"/>
    <w:rsid w:val="004542F2"/>
    <w:rsid w:val="004E2407"/>
    <w:rsid w:val="00562C98"/>
    <w:rsid w:val="006128C9"/>
    <w:rsid w:val="006C199E"/>
    <w:rsid w:val="006C4A71"/>
    <w:rsid w:val="006C4C13"/>
    <w:rsid w:val="00701538"/>
    <w:rsid w:val="00773B9C"/>
    <w:rsid w:val="007E7FF7"/>
    <w:rsid w:val="008F61B5"/>
    <w:rsid w:val="009243B3"/>
    <w:rsid w:val="00A110DE"/>
    <w:rsid w:val="00A14CA6"/>
    <w:rsid w:val="00A21FA3"/>
    <w:rsid w:val="00B4374D"/>
    <w:rsid w:val="00B6273D"/>
    <w:rsid w:val="00B91BDD"/>
    <w:rsid w:val="00B9278F"/>
    <w:rsid w:val="00C82AC2"/>
    <w:rsid w:val="00CA4F5E"/>
    <w:rsid w:val="00CD38E2"/>
    <w:rsid w:val="00CF2762"/>
    <w:rsid w:val="00D45D1B"/>
    <w:rsid w:val="00DF72FA"/>
    <w:rsid w:val="00E64A2E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A6F42C"/>
  <w15:docId w15:val="{03B14782-D9E4-405B-8863-176CC5B8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2019-04-15T12:35:00Z</dcterms:created>
  <dcterms:modified xsi:type="dcterms:W3CDTF">2019-07-15T16:53:00Z</dcterms:modified>
</cp:coreProperties>
</file>