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50</w:t>
      </w:r>
      <w:r w:rsidR="00270F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70F2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270F28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470D1">
        <w:rPr>
          <w:rFonts w:ascii="Arial" w:hAnsi="Arial" w:cs="Arial"/>
          <w:sz w:val="20"/>
          <w:szCs w:val="20"/>
        </w:rPr>
        <w:t>Institui normas a serem obedecidas na decretação de utilidade pública Municipal, de entidades civis e dá outras providências.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0F28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0F28">
        <w:rPr>
          <w:rFonts w:ascii="Arial" w:hAnsi="Arial" w:cs="Arial"/>
          <w:sz w:val="20"/>
          <w:szCs w:val="20"/>
        </w:rPr>
        <w:t>As Sociedades Civis, Associações e Fundações sediadas no Município de Ferraz de Vasconcelos, poderão ser declaradas de Utilidade Pública, além de observadas as legislações superiores pertinentes, desde que atendidos os seguintes requisitos:</w:t>
      </w:r>
    </w:p>
    <w:p w:rsidR="00270F28" w:rsidRDefault="00270F28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0F28" w:rsidRDefault="00270F28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a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que adquirirem personalidade jurídica há mais de doze (12) meses, inclusive com cadastramento no Departamento competente da Municipalidade;</w:t>
      </w:r>
    </w:p>
    <w:p w:rsidR="00270F28" w:rsidRDefault="00270F28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b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que servem a coletividade em determinado setor contínua e desinteressadamente;</w:t>
      </w:r>
    </w:p>
    <w:p w:rsidR="00CE6072" w:rsidRDefault="00270F28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c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 w:rsidR="00CE6072">
        <w:rPr>
          <w:rFonts w:ascii="Arial" w:hAnsi="Arial" w:cs="Arial"/>
          <w:sz w:val="20"/>
          <w:szCs w:val="20"/>
        </w:rPr>
        <w:t xml:space="preserve"> que os cargos de sua Diretoria não sejam remunerados, e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d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que sejam de reconhecida idoneidade.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São obrigações das sociedades civis, associações e fundações declaradas de utilidade pública nos termos do artigo anterior: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a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prestarem no Município a sua colaboração no setor de sua finalidade;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A42">
        <w:rPr>
          <w:rFonts w:ascii="Arial" w:hAnsi="Arial" w:cs="Arial"/>
          <w:b/>
          <w:sz w:val="20"/>
          <w:szCs w:val="20"/>
        </w:rPr>
        <w:t>b</w:t>
      </w:r>
      <w:r w:rsidR="00F04A42" w:rsidRPr="00F04A4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cederem no Município, para fins sociais, temporariamente, mediante acordo, os locais onde tenham as suas atividades.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07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Município se obriga perante as sociedades civis, associações e fundações, dentro das possibilidades naturais a prestar colaboração de seus serviços.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07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Município fornecerá às sociedades civis, associações e fundações, diploma em que constará a declaração de Utilidade Pública Municipal.</w:t>
      </w:r>
    </w:p>
    <w:p w:rsidR="00CE6072" w:rsidRDefault="00CE607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072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CE6072" w:rsidRDefault="00CE6072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0EDE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 xml:space="preserve">Art. </w:t>
      </w:r>
      <w:r w:rsidR="00CE6072">
        <w:rPr>
          <w:rFonts w:ascii="Arial" w:hAnsi="Arial" w:cs="Arial"/>
          <w:b/>
          <w:sz w:val="20"/>
          <w:szCs w:val="20"/>
        </w:rPr>
        <w:t>6</w:t>
      </w:r>
      <w:r w:rsidRPr="007F0CD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</w:t>
      </w:r>
      <w:r w:rsidR="00F04A42">
        <w:rPr>
          <w:rFonts w:ascii="Arial" w:hAnsi="Arial" w:cs="Arial"/>
          <w:sz w:val="20"/>
          <w:szCs w:val="20"/>
        </w:rPr>
        <w:t>publicação, revogadas</w:t>
      </w:r>
      <w:r w:rsidR="00CE6072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A0EDE" w:rsidRDefault="003A0ED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A0EDE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03678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4A42" w:rsidRDefault="00F0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4A42" w:rsidRDefault="00F0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28" w:rsidRDefault="00270F28" w:rsidP="009243B3">
      <w:pPr>
        <w:spacing w:after="0" w:line="240" w:lineRule="auto"/>
      </w:pPr>
      <w:r>
        <w:separator/>
      </w:r>
    </w:p>
  </w:endnote>
  <w:endnote w:type="continuationSeparator" w:id="0">
    <w:p w:rsidR="00270F28" w:rsidRDefault="00270F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28" w:rsidRDefault="00270F28" w:rsidP="009243B3">
      <w:pPr>
        <w:spacing w:after="0" w:line="240" w:lineRule="auto"/>
      </w:pPr>
      <w:r>
        <w:separator/>
      </w:r>
    </w:p>
  </w:footnote>
  <w:footnote w:type="continuationSeparator" w:id="0">
    <w:p w:rsidR="00270F28" w:rsidRDefault="00270F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F28" w:rsidRDefault="00270F2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C4A77"/>
    <w:rsid w:val="00270F28"/>
    <w:rsid w:val="002A33D6"/>
    <w:rsid w:val="002F1094"/>
    <w:rsid w:val="00350C9E"/>
    <w:rsid w:val="003A0EDE"/>
    <w:rsid w:val="00434935"/>
    <w:rsid w:val="004370BE"/>
    <w:rsid w:val="004542F2"/>
    <w:rsid w:val="005E0DB3"/>
    <w:rsid w:val="00603678"/>
    <w:rsid w:val="006C199E"/>
    <w:rsid w:val="006C4A71"/>
    <w:rsid w:val="00773B9C"/>
    <w:rsid w:val="007E7FF7"/>
    <w:rsid w:val="007F0CDF"/>
    <w:rsid w:val="009243B3"/>
    <w:rsid w:val="00A14CA6"/>
    <w:rsid w:val="00B4374D"/>
    <w:rsid w:val="00B91BDD"/>
    <w:rsid w:val="00C82AC2"/>
    <w:rsid w:val="00CA4F5E"/>
    <w:rsid w:val="00CE6072"/>
    <w:rsid w:val="00DF1F11"/>
    <w:rsid w:val="00F04A42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770E94"/>
  <w15:docId w15:val="{B33166A0-3B02-46E7-BEAC-67D437A3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2019-04-15T18:52:00Z</dcterms:created>
  <dcterms:modified xsi:type="dcterms:W3CDTF">2019-04-16T13:01:00Z</dcterms:modified>
</cp:coreProperties>
</file>