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B91BDD" w:rsidP="006C19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</w:t>
      </w:r>
      <w:r w:rsidR="002A33D6">
        <w:rPr>
          <w:rFonts w:ascii="Arial" w:hAnsi="Arial" w:cs="Arial"/>
          <w:b/>
          <w:sz w:val="20"/>
          <w:szCs w:val="20"/>
        </w:rPr>
        <w:t>.</w:t>
      </w:r>
      <w:r w:rsidR="00603678">
        <w:rPr>
          <w:rFonts w:ascii="Arial" w:hAnsi="Arial" w:cs="Arial"/>
          <w:b/>
          <w:sz w:val="20"/>
          <w:szCs w:val="20"/>
        </w:rPr>
        <w:t>5</w:t>
      </w:r>
      <w:r w:rsidR="002F670A">
        <w:rPr>
          <w:rFonts w:ascii="Arial" w:hAnsi="Arial" w:cs="Arial"/>
          <w:b/>
          <w:sz w:val="20"/>
          <w:szCs w:val="20"/>
        </w:rPr>
        <w:t>10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270F28">
        <w:rPr>
          <w:rFonts w:ascii="Arial" w:hAnsi="Arial" w:cs="Arial"/>
          <w:b/>
          <w:sz w:val="20"/>
          <w:szCs w:val="20"/>
        </w:rPr>
        <w:t>0</w:t>
      </w:r>
      <w:r w:rsidR="002F670A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2F670A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91BDD" w:rsidRPr="00F470D1" w:rsidRDefault="002F670A" w:rsidP="0060367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Aprova </w:t>
      </w:r>
      <w:r w:rsidR="00B73A7F">
        <w:rPr>
          <w:rFonts w:ascii="Arial" w:hAnsi="Arial" w:cs="Arial"/>
          <w:sz w:val="20"/>
          <w:szCs w:val="20"/>
        </w:rPr>
        <w:t>o orçamento do município para 1</w:t>
      </w:r>
      <w:r>
        <w:rPr>
          <w:rFonts w:ascii="Arial" w:hAnsi="Arial" w:cs="Arial"/>
          <w:sz w:val="20"/>
          <w:szCs w:val="20"/>
        </w:rPr>
        <w:t>986 e dá outras providências.</w:t>
      </w:r>
    </w:p>
    <w:p w:rsidR="00603678" w:rsidRDefault="00603678" w:rsidP="00603678">
      <w:pPr>
        <w:spacing w:after="0" w:line="240" w:lineRule="auto"/>
        <w:ind w:left="5103"/>
        <w:jc w:val="both"/>
        <w:rPr>
          <w:rFonts w:ascii="Arial" w:hAnsi="Arial" w:cs="Arial"/>
          <w:b/>
          <w:sz w:val="20"/>
          <w:szCs w:val="20"/>
        </w:rPr>
      </w:pPr>
    </w:p>
    <w:p w:rsidR="006C4A71" w:rsidRPr="006C4A71" w:rsidRDefault="006C4A71" w:rsidP="00350C9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C4A71">
        <w:rPr>
          <w:rFonts w:ascii="Arial" w:hAnsi="Arial" w:cs="Arial"/>
          <w:b/>
          <w:sz w:val="20"/>
          <w:szCs w:val="20"/>
        </w:rPr>
        <w:t xml:space="preserve">O </w:t>
      </w:r>
      <w:r w:rsidR="002A33D6">
        <w:rPr>
          <w:rFonts w:ascii="Arial" w:hAnsi="Arial" w:cs="Arial"/>
          <w:b/>
          <w:sz w:val="20"/>
          <w:szCs w:val="20"/>
        </w:rPr>
        <w:t>PREFEITO MUNICIPAL DE FERRAZ DE VASCONCELOS, NO USO DE SUAS ATRIBUIÇÕES LEGAIS.</w:t>
      </w:r>
      <w:r w:rsidRPr="006C4A71">
        <w:rPr>
          <w:rFonts w:ascii="Arial" w:hAnsi="Arial" w:cs="Arial"/>
          <w:b/>
          <w:sz w:val="20"/>
          <w:szCs w:val="20"/>
        </w:rPr>
        <w:t xml:space="preserve"> </w:t>
      </w:r>
    </w:p>
    <w:p w:rsidR="006C4A71" w:rsidRDefault="006C4A71" w:rsidP="00350C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1BDD" w:rsidRDefault="006C4A71" w:rsidP="00350C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B91BDD">
        <w:rPr>
          <w:rFonts w:ascii="Arial" w:hAnsi="Arial" w:cs="Arial"/>
          <w:sz w:val="20"/>
          <w:szCs w:val="20"/>
        </w:rPr>
        <w:t>A</w:t>
      </w:r>
      <w:r w:rsidR="002A33D6">
        <w:rPr>
          <w:rFonts w:ascii="Arial" w:hAnsi="Arial" w:cs="Arial"/>
          <w:sz w:val="20"/>
          <w:szCs w:val="20"/>
        </w:rPr>
        <w:t>ÇO SABER QUE A CÂMARA MUNICIPAL APROVOU E EU SANCIONO E PROMULGO A SEGUINTE LEI: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33D6" w:rsidRDefault="002A33D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670A" w:rsidRDefault="009243B3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F670A">
        <w:rPr>
          <w:rFonts w:ascii="Arial" w:hAnsi="Arial" w:cs="Arial"/>
          <w:sz w:val="20"/>
          <w:szCs w:val="20"/>
        </w:rPr>
        <w:t>Fica aprovado o orçamento do Município de Ferraz de Vasconcelos para o exercício de 1.986, que prevê a receita em Cr$ 90.952.500.000 (</w:t>
      </w:r>
      <w:r w:rsidR="00B73A7F">
        <w:rPr>
          <w:rFonts w:ascii="Arial" w:hAnsi="Arial" w:cs="Arial"/>
          <w:sz w:val="20"/>
          <w:szCs w:val="20"/>
        </w:rPr>
        <w:t>noventa bilhões</w:t>
      </w:r>
      <w:r w:rsidR="002F670A">
        <w:rPr>
          <w:rFonts w:ascii="Arial" w:hAnsi="Arial" w:cs="Arial"/>
          <w:sz w:val="20"/>
          <w:szCs w:val="20"/>
        </w:rPr>
        <w:t xml:space="preserve">, novecentos e </w:t>
      </w:r>
      <w:r w:rsidR="00B73A7F">
        <w:rPr>
          <w:rFonts w:ascii="Arial" w:hAnsi="Arial" w:cs="Arial"/>
          <w:sz w:val="20"/>
          <w:szCs w:val="20"/>
        </w:rPr>
        <w:t>cinquenta</w:t>
      </w:r>
      <w:r w:rsidR="002F670A">
        <w:rPr>
          <w:rFonts w:ascii="Arial" w:hAnsi="Arial" w:cs="Arial"/>
          <w:sz w:val="20"/>
          <w:szCs w:val="20"/>
        </w:rPr>
        <w:t xml:space="preserve"> e dois milhões e quinhentos mil cruzeiros), e fixa a despesa em igual valor.</w:t>
      </w:r>
    </w:p>
    <w:p w:rsidR="002F670A" w:rsidRDefault="002F670A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670A" w:rsidRDefault="002F670A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4445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receita, prevista de conformidade com os anexos a esta Lei, obedece a seguinte classificação econômica.</w:t>
      </w:r>
    </w:p>
    <w:p w:rsidR="002F670A" w:rsidRDefault="002F670A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674"/>
        <w:gridCol w:w="1677"/>
        <w:gridCol w:w="1697"/>
      </w:tblGrid>
      <w:tr w:rsidR="003F69C2" w:rsidTr="003F69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F69C2" w:rsidRPr="002F670A" w:rsidRDefault="003F69C2" w:rsidP="002D6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670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</w:tcPr>
          <w:p w:rsidR="003F69C2" w:rsidRPr="002F670A" w:rsidRDefault="003F69C2" w:rsidP="002D6A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670A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2D6ADB" w:rsidTr="002D6ADB">
        <w:trPr>
          <w:jc w:val="center"/>
        </w:trPr>
        <w:tc>
          <w:tcPr>
            <w:tcW w:w="0" w:type="auto"/>
          </w:tcPr>
          <w:p w:rsidR="002D6ADB" w:rsidRDefault="002D6ADB" w:rsidP="003F69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RECEITAS CORRENTES</w:t>
            </w:r>
          </w:p>
        </w:tc>
        <w:tc>
          <w:tcPr>
            <w:tcW w:w="0" w:type="auto"/>
          </w:tcPr>
          <w:p w:rsidR="002D6ADB" w:rsidRDefault="002D6ADB" w:rsidP="003F69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D6ADB" w:rsidRDefault="002D6ADB" w:rsidP="003F69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ADB" w:rsidTr="002D6ADB">
        <w:trPr>
          <w:jc w:val="center"/>
        </w:trPr>
        <w:tc>
          <w:tcPr>
            <w:tcW w:w="0" w:type="auto"/>
          </w:tcPr>
          <w:p w:rsidR="002D6ADB" w:rsidRDefault="002D6ADB" w:rsidP="003F69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Tributária</w:t>
            </w:r>
          </w:p>
        </w:tc>
        <w:tc>
          <w:tcPr>
            <w:tcW w:w="0" w:type="auto"/>
          </w:tcPr>
          <w:p w:rsidR="002D6ADB" w:rsidRDefault="002D6ADB" w:rsidP="003F69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3.849.300,000</w:t>
            </w:r>
          </w:p>
        </w:tc>
        <w:tc>
          <w:tcPr>
            <w:tcW w:w="0" w:type="auto"/>
          </w:tcPr>
          <w:p w:rsidR="002D6ADB" w:rsidRDefault="002D6ADB" w:rsidP="003F69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ADB" w:rsidTr="002D6ADB">
        <w:trPr>
          <w:jc w:val="center"/>
        </w:trPr>
        <w:tc>
          <w:tcPr>
            <w:tcW w:w="0" w:type="auto"/>
          </w:tcPr>
          <w:p w:rsidR="002D6ADB" w:rsidRDefault="002D6ADB" w:rsidP="003F69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Patrimonial</w:t>
            </w:r>
          </w:p>
        </w:tc>
        <w:tc>
          <w:tcPr>
            <w:tcW w:w="0" w:type="auto"/>
          </w:tcPr>
          <w:p w:rsidR="002D6ADB" w:rsidRDefault="002D6ADB" w:rsidP="003F69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2.380.500.000</w:t>
            </w:r>
          </w:p>
        </w:tc>
        <w:tc>
          <w:tcPr>
            <w:tcW w:w="0" w:type="auto"/>
          </w:tcPr>
          <w:p w:rsidR="002D6ADB" w:rsidRDefault="002D6ADB" w:rsidP="003F69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ADB" w:rsidTr="002D6ADB">
        <w:trPr>
          <w:jc w:val="center"/>
        </w:trPr>
        <w:tc>
          <w:tcPr>
            <w:tcW w:w="0" w:type="auto"/>
          </w:tcPr>
          <w:p w:rsidR="002D6ADB" w:rsidRDefault="002D6ADB" w:rsidP="003F69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2D6ADB" w:rsidRDefault="002D6ADB" w:rsidP="003F69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29.480.500.000</w:t>
            </w:r>
          </w:p>
        </w:tc>
        <w:tc>
          <w:tcPr>
            <w:tcW w:w="0" w:type="auto"/>
          </w:tcPr>
          <w:p w:rsidR="002D6ADB" w:rsidRDefault="002D6ADB" w:rsidP="003F69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ADB" w:rsidTr="002D6ADB">
        <w:trPr>
          <w:jc w:val="center"/>
        </w:trPr>
        <w:tc>
          <w:tcPr>
            <w:tcW w:w="0" w:type="auto"/>
          </w:tcPr>
          <w:p w:rsidR="002D6ADB" w:rsidRDefault="002D6ADB" w:rsidP="003F69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Receitas Correntes</w:t>
            </w:r>
          </w:p>
        </w:tc>
        <w:tc>
          <w:tcPr>
            <w:tcW w:w="0" w:type="auto"/>
          </w:tcPr>
          <w:p w:rsidR="002D6ADB" w:rsidRDefault="002D6ADB" w:rsidP="003F69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1.632.701.000</w:t>
            </w:r>
          </w:p>
        </w:tc>
        <w:tc>
          <w:tcPr>
            <w:tcW w:w="0" w:type="auto"/>
          </w:tcPr>
          <w:p w:rsidR="002D6ADB" w:rsidRDefault="002D6ADB" w:rsidP="003F69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37.343.001.000</w:t>
            </w:r>
          </w:p>
        </w:tc>
      </w:tr>
      <w:tr w:rsidR="002D6ADB" w:rsidTr="002D6ADB">
        <w:trPr>
          <w:jc w:val="center"/>
        </w:trPr>
        <w:tc>
          <w:tcPr>
            <w:tcW w:w="0" w:type="auto"/>
          </w:tcPr>
          <w:p w:rsidR="002D6ADB" w:rsidRDefault="003F69C2" w:rsidP="003F69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RECEITAS DE CAPITAL</w:t>
            </w:r>
          </w:p>
        </w:tc>
        <w:tc>
          <w:tcPr>
            <w:tcW w:w="0" w:type="auto"/>
          </w:tcPr>
          <w:p w:rsidR="002D6ADB" w:rsidRDefault="002D6ADB" w:rsidP="003F69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D6ADB" w:rsidRDefault="002D6ADB" w:rsidP="003F69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ADB" w:rsidTr="002D6ADB">
        <w:trPr>
          <w:jc w:val="center"/>
        </w:trPr>
        <w:tc>
          <w:tcPr>
            <w:tcW w:w="0" w:type="auto"/>
          </w:tcPr>
          <w:p w:rsidR="002D6ADB" w:rsidRDefault="003F69C2" w:rsidP="003F69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Operação de Crédito</w:t>
            </w:r>
          </w:p>
        </w:tc>
        <w:tc>
          <w:tcPr>
            <w:tcW w:w="0" w:type="auto"/>
          </w:tcPr>
          <w:p w:rsidR="002D6ADB" w:rsidRDefault="003F69C2" w:rsidP="003F69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44.452.500.000</w:t>
            </w:r>
          </w:p>
        </w:tc>
        <w:tc>
          <w:tcPr>
            <w:tcW w:w="0" w:type="auto"/>
          </w:tcPr>
          <w:p w:rsidR="002D6ADB" w:rsidRDefault="002D6ADB" w:rsidP="003F69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ADB" w:rsidTr="002D6ADB">
        <w:trPr>
          <w:jc w:val="center"/>
        </w:trPr>
        <w:tc>
          <w:tcPr>
            <w:tcW w:w="0" w:type="auto"/>
          </w:tcPr>
          <w:p w:rsidR="002D6ADB" w:rsidRDefault="003F69C2" w:rsidP="003F69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Alienação de Bens</w:t>
            </w:r>
          </w:p>
        </w:tc>
        <w:tc>
          <w:tcPr>
            <w:tcW w:w="0" w:type="auto"/>
          </w:tcPr>
          <w:p w:rsidR="002D6ADB" w:rsidRDefault="003F69C2" w:rsidP="003F69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</w:t>
            </w:r>
          </w:p>
        </w:tc>
        <w:tc>
          <w:tcPr>
            <w:tcW w:w="0" w:type="auto"/>
          </w:tcPr>
          <w:p w:rsidR="002D6ADB" w:rsidRDefault="002D6ADB" w:rsidP="003F69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ADB" w:rsidTr="002D6ADB">
        <w:trPr>
          <w:jc w:val="center"/>
        </w:trPr>
        <w:tc>
          <w:tcPr>
            <w:tcW w:w="0" w:type="auto"/>
          </w:tcPr>
          <w:p w:rsidR="002D6ADB" w:rsidRDefault="003F69C2" w:rsidP="003F69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de Capital</w:t>
            </w:r>
          </w:p>
        </w:tc>
        <w:tc>
          <w:tcPr>
            <w:tcW w:w="0" w:type="auto"/>
          </w:tcPr>
          <w:p w:rsidR="002D6ADB" w:rsidRDefault="003F69C2" w:rsidP="003F69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9.155.999.000</w:t>
            </w:r>
          </w:p>
        </w:tc>
        <w:tc>
          <w:tcPr>
            <w:tcW w:w="0" w:type="auto"/>
          </w:tcPr>
          <w:p w:rsidR="002D6ADB" w:rsidRDefault="003F69C2" w:rsidP="003F69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53.609.499.000</w:t>
            </w:r>
          </w:p>
        </w:tc>
      </w:tr>
      <w:tr w:rsidR="003F69C2" w:rsidTr="002D6ADB">
        <w:trPr>
          <w:jc w:val="center"/>
        </w:trPr>
        <w:tc>
          <w:tcPr>
            <w:tcW w:w="0" w:type="auto"/>
          </w:tcPr>
          <w:p w:rsidR="003F69C2" w:rsidRDefault="003F69C2" w:rsidP="003F69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 RECEITA</w:t>
            </w:r>
          </w:p>
        </w:tc>
        <w:tc>
          <w:tcPr>
            <w:tcW w:w="0" w:type="auto"/>
          </w:tcPr>
          <w:p w:rsidR="003F69C2" w:rsidRDefault="003F69C2" w:rsidP="003F69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F69C2" w:rsidRDefault="003F69C2" w:rsidP="003F69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90.952.500.000</w:t>
            </w:r>
          </w:p>
        </w:tc>
      </w:tr>
    </w:tbl>
    <w:p w:rsidR="003F69C2" w:rsidRDefault="003F69C2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69C2" w:rsidRDefault="003F69C2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4445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despesa é fixada de conformidade com os anexos a esta Lei, observando a demonstração por órgãos e a classificação econômicas seguintes.</w:t>
      </w:r>
    </w:p>
    <w:p w:rsidR="003F69C2" w:rsidRDefault="003F69C2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4963"/>
        <w:gridCol w:w="1677"/>
        <w:gridCol w:w="1697"/>
      </w:tblGrid>
      <w:tr w:rsidR="003F69C2" w:rsidRPr="002F670A" w:rsidTr="003F69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F69C2" w:rsidRPr="002F670A" w:rsidRDefault="003F69C2" w:rsidP="003F69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670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</w:tcPr>
          <w:p w:rsidR="003F69C2" w:rsidRPr="002F670A" w:rsidRDefault="003F69C2" w:rsidP="003F69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670A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3F69C2" w:rsidTr="003F69C2">
        <w:trPr>
          <w:jc w:val="center"/>
        </w:trPr>
        <w:tc>
          <w:tcPr>
            <w:tcW w:w="0" w:type="auto"/>
          </w:tcPr>
          <w:p w:rsidR="003F69C2" w:rsidRDefault="003F69C2" w:rsidP="003F69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ÓRGÃO</w:t>
            </w:r>
          </w:p>
        </w:tc>
        <w:tc>
          <w:tcPr>
            <w:tcW w:w="0" w:type="auto"/>
          </w:tcPr>
          <w:p w:rsidR="003F69C2" w:rsidRDefault="003F69C2" w:rsidP="003F69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F69C2" w:rsidRDefault="003F69C2" w:rsidP="003F69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9C2" w:rsidTr="003F69C2">
        <w:trPr>
          <w:jc w:val="center"/>
        </w:trPr>
        <w:tc>
          <w:tcPr>
            <w:tcW w:w="0" w:type="auto"/>
          </w:tcPr>
          <w:p w:rsidR="003F69C2" w:rsidRDefault="003F69C2" w:rsidP="003F69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3F69C2" w:rsidRDefault="003F69C2" w:rsidP="003F69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1.792.800.000</w:t>
            </w:r>
          </w:p>
        </w:tc>
        <w:tc>
          <w:tcPr>
            <w:tcW w:w="0" w:type="auto"/>
          </w:tcPr>
          <w:p w:rsidR="003F69C2" w:rsidRDefault="003F69C2" w:rsidP="003F69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9C2" w:rsidTr="003F69C2">
        <w:trPr>
          <w:jc w:val="center"/>
        </w:trPr>
        <w:tc>
          <w:tcPr>
            <w:tcW w:w="0" w:type="auto"/>
          </w:tcPr>
          <w:p w:rsidR="003F69C2" w:rsidRDefault="003F69C2" w:rsidP="003F69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3F69C2" w:rsidRDefault="003F69C2" w:rsidP="003F69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2.671.298.000</w:t>
            </w:r>
          </w:p>
        </w:tc>
        <w:tc>
          <w:tcPr>
            <w:tcW w:w="0" w:type="auto"/>
          </w:tcPr>
          <w:p w:rsidR="003F69C2" w:rsidRDefault="003F69C2" w:rsidP="003F69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9C2" w:rsidTr="003F69C2">
        <w:trPr>
          <w:jc w:val="center"/>
        </w:trPr>
        <w:tc>
          <w:tcPr>
            <w:tcW w:w="0" w:type="auto"/>
          </w:tcPr>
          <w:p w:rsidR="003F69C2" w:rsidRDefault="003F69C2" w:rsidP="003F69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3F69C2" w:rsidRDefault="003F69C2" w:rsidP="003F69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28.023.505.400</w:t>
            </w:r>
          </w:p>
        </w:tc>
        <w:tc>
          <w:tcPr>
            <w:tcW w:w="0" w:type="auto"/>
          </w:tcPr>
          <w:p w:rsidR="003F69C2" w:rsidRDefault="003F69C2" w:rsidP="003F69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9C2" w:rsidTr="003F69C2">
        <w:trPr>
          <w:jc w:val="center"/>
        </w:trPr>
        <w:tc>
          <w:tcPr>
            <w:tcW w:w="0" w:type="auto"/>
          </w:tcPr>
          <w:p w:rsidR="003F69C2" w:rsidRDefault="00322182" w:rsidP="003F69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</w:tcPr>
          <w:p w:rsidR="003F69C2" w:rsidRDefault="00322182" w:rsidP="003F69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1.735.231.000</w:t>
            </w:r>
          </w:p>
        </w:tc>
        <w:tc>
          <w:tcPr>
            <w:tcW w:w="0" w:type="auto"/>
          </w:tcPr>
          <w:p w:rsidR="003F69C2" w:rsidRDefault="003F69C2" w:rsidP="003F69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9C2" w:rsidTr="003F69C2">
        <w:trPr>
          <w:jc w:val="center"/>
        </w:trPr>
        <w:tc>
          <w:tcPr>
            <w:tcW w:w="0" w:type="auto"/>
          </w:tcPr>
          <w:p w:rsidR="003F69C2" w:rsidRDefault="00322182" w:rsidP="003F69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3F69C2" w:rsidRDefault="00322182" w:rsidP="003F69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45.272.426.600</w:t>
            </w:r>
          </w:p>
        </w:tc>
        <w:tc>
          <w:tcPr>
            <w:tcW w:w="0" w:type="auto"/>
          </w:tcPr>
          <w:p w:rsidR="003F69C2" w:rsidRDefault="003F69C2" w:rsidP="003F69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9C2" w:rsidTr="003F69C2">
        <w:trPr>
          <w:jc w:val="center"/>
        </w:trPr>
        <w:tc>
          <w:tcPr>
            <w:tcW w:w="0" w:type="auto"/>
          </w:tcPr>
          <w:p w:rsidR="003F69C2" w:rsidRDefault="00322182" w:rsidP="003F69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Enc. Gerais do Município</w:t>
            </w:r>
          </w:p>
        </w:tc>
        <w:tc>
          <w:tcPr>
            <w:tcW w:w="0" w:type="auto"/>
          </w:tcPr>
          <w:p w:rsidR="003F69C2" w:rsidRDefault="00322182" w:rsidP="003F69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9.024.015.000</w:t>
            </w:r>
          </w:p>
        </w:tc>
        <w:tc>
          <w:tcPr>
            <w:tcW w:w="0" w:type="auto"/>
          </w:tcPr>
          <w:p w:rsidR="003F69C2" w:rsidRDefault="00322182" w:rsidP="003F69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90.952.500.000</w:t>
            </w:r>
          </w:p>
        </w:tc>
      </w:tr>
      <w:tr w:rsidR="003F69C2" w:rsidTr="003F69C2">
        <w:trPr>
          <w:jc w:val="center"/>
        </w:trPr>
        <w:tc>
          <w:tcPr>
            <w:tcW w:w="0" w:type="auto"/>
          </w:tcPr>
          <w:p w:rsidR="003F69C2" w:rsidRDefault="00322182" w:rsidP="003F69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DESPESA POR ÓRGÃO</w:t>
            </w:r>
          </w:p>
        </w:tc>
        <w:tc>
          <w:tcPr>
            <w:tcW w:w="0" w:type="auto"/>
          </w:tcPr>
          <w:p w:rsidR="003F69C2" w:rsidRDefault="003F69C2" w:rsidP="003F69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F69C2" w:rsidRDefault="00322182" w:rsidP="003F69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90.952.500.000</w:t>
            </w:r>
          </w:p>
        </w:tc>
      </w:tr>
      <w:tr w:rsidR="003F69C2" w:rsidTr="003F69C2">
        <w:trPr>
          <w:jc w:val="center"/>
        </w:trPr>
        <w:tc>
          <w:tcPr>
            <w:tcW w:w="0" w:type="auto"/>
          </w:tcPr>
          <w:p w:rsidR="003F69C2" w:rsidRDefault="00322182" w:rsidP="003F69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CATEGORIA ECONÔMICA</w:t>
            </w:r>
          </w:p>
        </w:tc>
        <w:tc>
          <w:tcPr>
            <w:tcW w:w="0" w:type="auto"/>
          </w:tcPr>
          <w:p w:rsidR="003F69C2" w:rsidRDefault="003F69C2" w:rsidP="003F69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F69C2" w:rsidRDefault="003F69C2" w:rsidP="003F69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9C2" w:rsidTr="003F69C2">
        <w:trPr>
          <w:jc w:val="center"/>
        </w:trPr>
        <w:tc>
          <w:tcPr>
            <w:tcW w:w="0" w:type="auto"/>
          </w:tcPr>
          <w:p w:rsidR="003F69C2" w:rsidRDefault="00322182" w:rsidP="003F69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3F69C2" w:rsidRDefault="003F69C2" w:rsidP="003F69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F69C2" w:rsidRDefault="003F69C2" w:rsidP="003F69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182" w:rsidTr="003F69C2">
        <w:trPr>
          <w:jc w:val="center"/>
        </w:trPr>
        <w:tc>
          <w:tcPr>
            <w:tcW w:w="0" w:type="auto"/>
          </w:tcPr>
          <w:p w:rsidR="00322182" w:rsidRDefault="00322182" w:rsidP="003F69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322182" w:rsidRDefault="00322182" w:rsidP="003F69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25.154.191.400</w:t>
            </w:r>
          </w:p>
        </w:tc>
        <w:tc>
          <w:tcPr>
            <w:tcW w:w="0" w:type="auto"/>
          </w:tcPr>
          <w:p w:rsidR="00322182" w:rsidRDefault="00322182" w:rsidP="003F69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182" w:rsidTr="003F69C2">
        <w:trPr>
          <w:jc w:val="center"/>
        </w:trPr>
        <w:tc>
          <w:tcPr>
            <w:tcW w:w="0" w:type="auto"/>
          </w:tcPr>
          <w:p w:rsidR="00322182" w:rsidRDefault="00322182" w:rsidP="003F69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Transferências Correntes</w:t>
            </w:r>
          </w:p>
        </w:tc>
        <w:tc>
          <w:tcPr>
            <w:tcW w:w="0" w:type="auto"/>
          </w:tcPr>
          <w:p w:rsidR="00322182" w:rsidRDefault="00322182" w:rsidP="003F69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1.736.997.000</w:t>
            </w:r>
          </w:p>
        </w:tc>
        <w:tc>
          <w:tcPr>
            <w:tcW w:w="0" w:type="auto"/>
          </w:tcPr>
          <w:p w:rsidR="00322182" w:rsidRDefault="00322182" w:rsidP="003F69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26.891.188.400</w:t>
            </w:r>
          </w:p>
        </w:tc>
      </w:tr>
      <w:tr w:rsidR="00322182" w:rsidTr="003F69C2">
        <w:trPr>
          <w:jc w:val="center"/>
        </w:trPr>
        <w:tc>
          <w:tcPr>
            <w:tcW w:w="0" w:type="auto"/>
          </w:tcPr>
          <w:p w:rsidR="00322182" w:rsidRDefault="00322182" w:rsidP="003F69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322182" w:rsidRDefault="00322182" w:rsidP="003F69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22182" w:rsidRDefault="00322182" w:rsidP="003F69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182" w:rsidTr="003F69C2">
        <w:trPr>
          <w:jc w:val="center"/>
        </w:trPr>
        <w:tc>
          <w:tcPr>
            <w:tcW w:w="0" w:type="auto"/>
          </w:tcPr>
          <w:p w:rsidR="00322182" w:rsidRDefault="00322182" w:rsidP="003F69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322182" w:rsidRDefault="00322182" w:rsidP="003F69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55.909.294.600</w:t>
            </w:r>
          </w:p>
        </w:tc>
        <w:tc>
          <w:tcPr>
            <w:tcW w:w="0" w:type="auto"/>
          </w:tcPr>
          <w:p w:rsidR="00322182" w:rsidRDefault="00322182" w:rsidP="003F69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182" w:rsidTr="003F69C2">
        <w:trPr>
          <w:jc w:val="center"/>
        </w:trPr>
        <w:tc>
          <w:tcPr>
            <w:tcW w:w="0" w:type="auto"/>
          </w:tcPr>
          <w:p w:rsidR="00322182" w:rsidRDefault="00322182" w:rsidP="003F69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Inversões Financeiras</w:t>
            </w:r>
          </w:p>
        </w:tc>
        <w:tc>
          <w:tcPr>
            <w:tcW w:w="0" w:type="auto"/>
          </w:tcPr>
          <w:p w:rsidR="00322182" w:rsidRDefault="00322182" w:rsidP="003F69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7.752.017.000</w:t>
            </w:r>
          </w:p>
        </w:tc>
        <w:tc>
          <w:tcPr>
            <w:tcW w:w="0" w:type="auto"/>
          </w:tcPr>
          <w:p w:rsidR="00322182" w:rsidRDefault="00322182" w:rsidP="003F69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182" w:rsidTr="003F69C2">
        <w:trPr>
          <w:jc w:val="center"/>
        </w:trPr>
        <w:tc>
          <w:tcPr>
            <w:tcW w:w="0" w:type="auto"/>
          </w:tcPr>
          <w:p w:rsidR="00322182" w:rsidRDefault="00322182" w:rsidP="003F69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 de Capital</w:t>
            </w:r>
          </w:p>
        </w:tc>
        <w:tc>
          <w:tcPr>
            <w:tcW w:w="0" w:type="auto"/>
          </w:tcPr>
          <w:p w:rsidR="00322182" w:rsidRDefault="00322182" w:rsidP="003F69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400.000.000</w:t>
            </w:r>
          </w:p>
        </w:tc>
        <w:tc>
          <w:tcPr>
            <w:tcW w:w="0" w:type="auto"/>
          </w:tcPr>
          <w:p w:rsidR="00322182" w:rsidRDefault="00322182" w:rsidP="003F69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64.061.311.600</w:t>
            </w:r>
          </w:p>
        </w:tc>
      </w:tr>
      <w:tr w:rsidR="00322182" w:rsidTr="003F69C2">
        <w:trPr>
          <w:jc w:val="center"/>
        </w:trPr>
        <w:tc>
          <w:tcPr>
            <w:tcW w:w="0" w:type="auto"/>
          </w:tcPr>
          <w:p w:rsidR="00322182" w:rsidRDefault="00322182" w:rsidP="003F69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DESPESA POR CATEGORIA ECONÔMICA</w:t>
            </w:r>
          </w:p>
        </w:tc>
        <w:tc>
          <w:tcPr>
            <w:tcW w:w="0" w:type="auto"/>
          </w:tcPr>
          <w:p w:rsidR="00322182" w:rsidRDefault="00322182" w:rsidP="003F69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22182" w:rsidRDefault="00322182" w:rsidP="003F69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90.952.500.000</w:t>
            </w:r>
          </w:p>
        </w:tc>
      </w:tr>
    </w:tbl>
    <w:p w:rsidR="003F69C2" w:rsidRDefault="003F69C2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2182" w:rsidRDefault="00322182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4445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Fica o Poder Executivo autorizado a:</w:t>
      </w:r>
    </w:p>
    <w:p w:rsidR="00322182" w:rsidRDefault="00322182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2182" w:rsidRDefault="00322182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3A7F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</w:t>
      </w:r>
      <w:r w:rsidR="00B73A7F">
        <w:rPr>
          <w:rFonts w:ascii="Arial" w:hAnsi="Arial" w:cs="Arial"/>
          <w:sz w:val="20"/>
          <w:szCs w:val="20"/>
        </w:rPr>
        <w:t>Abrir</w:t>
      </w:r>
      <w:r>
        <w:rPr>
          <w:rFonts w:ascii="Arial" w:hAnsi="Arial" w:cs="Arial"/>
          <w:sz w:val="20"/>
          <w:szCs w:val="20"/>
        </w:rPr>
        <w:t xml:space="preserve"> créditos adicionais suplementares, até o limite 50% (</w:t>
      </w:r>
      <w:r w:rsidR="00B73A7F">
        <w:rPr>
          <w:rFonts w:ascii="Arial" w:hAnsi="Arial" w:cs="Arial"/>
          <w:sz w:val="20"/>
          <w:szCs w:val="20"/>
        </w:rPr>
        <w:t>cinquenta</w:t>
      </w:r>
      <w:r>
        <w:rPr>
          <w:rFonts w:ascii="Arial" w:hAnsi="Arial" w:cs="Arial"/>
          <w:sz w:val="20"/>
          <w:szCs w:val="20"/>
        </w:rPr>
        <w:t xml:space="preserve"> por cento), da receita prevista nesta Lei;</w:t>
      </w:r>
    </w:p>
    <w:p w:rsidR="00322182" w:rsidRDefault="00322182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3A7F">
        <w:rPr>
          <w:rFonts w:ascii="Arial" w:hAnsi="Arial" w:cs="Arial"/>
          <w:b/>
          <w:sz w:val="20"/>
          <w:szCs w:val="20"/>
        </w:rPr>
        <w:t xml:space="preserve">II </w:t>
      </w:r>
      <w:r w:rsidR="00074445" w:rsidRPr="00B73A7F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B73A7F">
        <w:rPr>
          <w:rFonts w:ascii="Arial" w:hAnsi="Arial" w:cs="Arial"/>
          <w:sz w:val="20"/>
          <w:szCs w:val="20"/>
        </w:rPr>
        <w:t>Realizar</w:t>
      </w:r>
      <w:r w:rsidR="00074445">
        <w:rPr>
          <w:rFonts w:ascii="Arial" w:hAnsi="Arial" w:cs="Arial"/>
          <w:sz w:val="20"/>
          <w:szCs w:val="20"/>
        </w:rPr>
        <w:t xml:space="preserve"> operações de créditos por antecipação da receita, até o limite previsto na Constituição do Brasil.</w:t>
      </w:r>
    </w:p>
    <w:p w:rsidR="00074445" w:rsidRDefault="00074445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74445" w:rsidRDefault="00074445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4445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Esta Lei vigorará de 1º d</w:t>
      </w:r>
      <w:r w:rsidR="00B73A7F">
        <w:rPr>
          <w:rFonts w:ascii="Arial" w:hAnsi="Arial" w:cs="Arial"/>
          <w:sz w:val="20"/>
          <w:szCs w:val="20"/>
        </w:rPr>
        <w:t>e janeiro à 31 de dezembro de 1</w:t>
      </w:r>
      <w:r>
        <w:rPr>
          <w:rFonts w:ascii="Arial" w:hAnsi="Arial" w:cs="Arial"/>
          <w:sz w:val="20"/>
          <w:szCs w:val="20"/>
        </w:rPr>
        <w:t>986.</w:t>
      </w:r>
    </w:p>
    <w:p w:rsidR="003F69C2" w:rsidRDefault="003F69C2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33D6" w:rsidRDefault="002A33D6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1BDD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16584D">
        <w:rPr>
          <w:rFonts w:ascii="Arial" w:hAnsi="Arial" w:cs="Arial"/>
          <w:sz w:val="20"/>
          <w:szCs w:val="20"/>
        </w:rPr>
        <w:t>08</w:t>
      </w:r>
      <w:r>
        <w:rPr>
          <w:rFonts w:ascii="Arial" w:hAnsi="Arial" w:cs="Arial"/>
          <w:sz w:val="20"/>
          <w:szCs w:val="20"/>
        </w:rPr>
        <w:t xml:space="preserve"> de </w:t>
      </w:r>
      <w:r w:rsidR="0016584D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1985.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072" w:rsidRDefault="00CE60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B91B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A33D6">
        <w:rPr>
          <w:rFonts w:ascii="Arial" w:hAnsi="Arial" w:cs="Arial"/>
          <w:sz w:val="20"/>
          <w:szCs w:val="20"/>
        </w:rPr>
        <w:t>refeito Municipal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73A7F" w:rsidRDefault="00B73A7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C56DA7" w:rsidRDefault="00C56DA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73A7F" w:rsidRDefault="00B73A7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56DA7" w:rsidRDefault="00C56DA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074445">
        <w:rPr>
          <w:rFonts w:ascii="Arial" w:hAnsi="Arial" w:cs="Arial"/>
          <w:sz w:val="20"/>
          <w:szCs w:val="20"/>
        </w:rPr>
        <w:t>EONDIR CASAGRANDE XIDIEH</w:t>
      </w:r>
    </w:p>
    <w:p w:rsidR="00C56DA7" w:rsidRDefault="00C56DA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074445">
        <w:rPr>
          <w:rFonts w:ascii="Arial" w:hAnsi="Arial" w:cs="Arial"/>
          <w:sz w:val="20"/>
          <w:szCs w:val="20"/>
        </w:rPr>
        <w:t xml:space="preserve">a do </w:t>
      </w:r>
      <w:proofErr w:type="spellStart"/>
      <w:r w:rsidR="00074445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epto</w:t>
      </w:r>
      <w:proofErr w:type="spellEnd"/>
      <w:r>
        <w:rPr>
          <w:rFonts w:ascii="Arial" w:hAnsi="Arial" w:cs="Arial"/>
          <w:sz w:val="20"/>
          <w:szCs w:val="20"/>
        </w:rPr>
        <w:t>. De</w:t>
      </w:r>
      <w:r w:rsidR="00074445">
        <w:rPr>
          <w:rFonts w:ascii="Arial" w:hAnsi="Arial" w:cs="Arial"/>
          <w:sz w:val="20"/>
          <w:szCs w:val="20"/>
        </w:rPr>
        <w:t xml:space="preserve"> Cont. Orçamento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73A7F" w:rsidRDefault="00B73A7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70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2A33D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</w:t>
      </w:r>
      <w:r w:rsidR="002A33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33D6">
        <w:rPr>
          <w:rFonts w:ascii="Arial" w:hAnsi="Arial" w:cs="Arial"/>
          <w:sz w:val="20"/>
          <w:szCs w:val="20"/>
        </w:rPr>
        <w:t>Depto</w:t>
      </w:r>
      <w:proofErr w:type="spellEnd"/>
      <w:r w:rsidR="002A33D6">
        <w:rPr>
          <w:rFonts w:ascii="Arial" w:hAnsi="Arial" w:cs="Arial"/>
          <w:sz w:val="20"/>
          <w:szCs w:val="20"/>
        </w:rPr>
        <w:t>. De Administração – Divisão de Expediente e Documentação e publicada na Portaria Municipal na mesma data</w:t>
      </w:r>
      <w:r w:rsidR="00A14CA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A4F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A4F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</w:t>
      </w:r>
      <w:r w:rsidR="005E0DB3">
        <w:rPr>
          <w:rFonts w:ascii="Arial" w:hAnsi="Arial" w:cs="Arial"/>
          <w:sz w:val="20"/>
          <w:szCs w:val="20"/>
        </w:rPr>
        <w:t>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182" w:rsidRDefault="00322182" w:rsidP="009243B3">
      <w:pPr>
        <w:spacing w:after="0" w:line="240" w:lineRule="auto"/>
      </w:pPr>
      <w:r>
        <w:separator/>
      </w:r>
    </w:p>
  </w:endnote>
  <w:endnote w:type="continuationSeparator" w:id="0">
    <w:p w:rsidR="00322182" w:rsidRDefault="0032218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182" w:rsidRDefault="00322182" w:rsidP="009243B3">
      <w:pPr>
        <w:spacing w:after="0" w:line="240" w:lineRule="auto"/>
      </w:pPr>
      <w:r>
        <w:separator/>
      </w:r>
    </w:p>
  </w:footnote>
  <w:footnote w:type="continuationSeparator" w:id="0">
    <w:p w:rsidR="00322182" w:rsidRDefault="0032218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182" w:rsidRDefault="00322182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74445"/>
    <w:rsid w:val="000E08FF"/>
    <w:rsid w:val="0016584D"/>
    <w:rsid w:val="001C4A77"/>
    <w:rsid w:val="00270F28"/>
    <w:rsid w:val="002A33D6"/>
    <w:rsid w:val="002D6ADB"/>
    <w:rsid w:val="002F1094"/>
    <w:rsid w:val="002F670A"/>
    <w:rsid w:val="00322182"/>
    <w:rsid w:val="00350C9E"/>
    <w:rsid w:val="003A0EDE"/>
    <w:rsid w:val="003F69C2"/>
    <w:rsid w:val="00434935"/>
    <w:rsid w:val="004370BE"/>
    <w:rsid w:val="004542F2"/>
    <w:rsid w:val="005E0DB3"/>
    <w:rsid w:val="00603678"/>
    <w:rsid w:val="006C199E"/>
    <w:rsid w:val="006C4A71"/>
    <w:rsid w:val="00773B9C"/>
    <w:rsid w:val="007E7FF7"/>
    <w:rsid w:val="007F0CDF"/>
    <w:rsid w:val="009243B3"/>
    <w:rsid w:val="00A14CA6"/>
    <w:rsid w:val="00B4374D"/>
    <w:rsid w:val="00B73A7F"/>
    <w:rsid w:val="00B91BDD"/>
    <w:rsid w:val="00C56DA7"/>
    <w:rsid w:val="00C82AC2"/>
    <w:rsid w:val="00CA4F5E"/>
    <w:rsid w:val="00CE6072"/>
    <w:rsid w:val="00DF1F11"/>
    <w:rsid w:val="00F47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2AE2BC4"/>
  <w15:docId w15:val="{03711DD8-7911-41D9-8920-7EF8D976A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F6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2F670A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670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0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2019-04-15T20:31:00Z</dcterms:created>
  <dcterms:modified xsi:type="dcterms:W3CDTF">2019-04-16T13:04:00Z</dcterms:modified>
</cp:coreProperties>
</file>