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E1A3F">
        <w:rPr>
          <w:rFonts w:ascii="Arial" w:hAnsi="Arial" w:cs="Arial"/>
          <w:b/>
          <w:sz w:val="20"/>
          <w:szCs w:val="20"/>
        </w:rPr>
        <w:t>1.54</w:t>
      </w:r>
      <w:r w:rsidR="00F70A0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70A03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1B4D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70A03" w:rsidP="00FA37FC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</w:t>
      </w:r>
      <w:r w:rsidRPr="00F70A0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sobre </w:t>
      </w:r>
      <w:r w:rsidR="00002B9B">
        <w:rPr>
          <w:rFonts w:ascii="Arial" w:hAnsi="Arial" w:cs="Arial"/>
          <w:sz w:val="20"/>
          <w:szCs w:val="20"/>
        </w:rPr>
        <w:t>autorização para abertura de cré</w:t>
      </w:r>
      <w:r>
        <w:rPr>
          <w:rFonts w:ascii="Arial" w:hAnsi="Arial" w:cs="Arial"/>
          <w:sz w:val="20"/>
          <w:szCs w:val="20"/>
        </w:rPr>
        <w:t>dito adicional supl</w:t>
      </w:r>
      <w:r w:rsidRPr="00F70A03">
        <w:rPr>
          <w:rFonts w:ascii="Arial" w:hAnsi="Arial" w:cs="Arial"/>
          <w:sz w:val="20"/>
          <w:szCs w:val="20"/>
        </w:rPr>
        <w:t>ementa</w:t>
      </w:r>
      <w:r>
        <w:rPr>
          <w:rFonts w:ascii="Arial" w:hAnsi="Arial" w:cs="Arial"/>
          <w:sz w:val="20"/>
          <w:szCs w:val="20"/>
        </w:rPr>
        <w:t>r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2B9B" w:rsidRDefault="00127A68" w:rsidP="00F70A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F70A03" w:rsidRPr="00F70A03">
        <w:rPr>
          <w:rFonts w:ascii="Arial" w:hAnsi="Arial" w:cs="Arial"/>
          <w:sz w:val="20"/>
          <w:szCs w:val="20"/>
        </w:rPr>
        <w:t>Fica</w:t>
      </w:r>
      <w:r w:rsidR="00F70A03">
        <w:rPr>
          <w:rFonts w:ascii="Arial" w:hAnsi="Arial" w:cs="Arial"/>
          <w:sz w:val="20"/>
          <w:szCs w:val="20"/>
        </w:rPr>
        <w:t xml:space="preserve"> o Executivo autorizado a abrir um credito </w:t>
      </w:r>
      <w:r w:rsidR="00F70A03" w:rsidRPr="00F70A03">
        <w:rPr>
          <w:rFonts w:ascii="Arial" w:hAnsi="Arial" w:cs="Arial"/>
          <w:sz w:val="20"/>
          <w:szCs w:val="20"/>
        </w:rPr>
        <w:t>adicional até a importância</w:t>
      </w:r>
      <w:r w:rsidR="00F70A03">
        <w:rPr>
          <w:rFonts w:ascii="Arial" w:hAnsi="Arial" w:cs="Arial"/>
          <w:sz w:val="20"/>
          <w:szCs w:val="20"/>
        </w:rPr>
        <w:t xml:space="preserve"> de Cz$ </w:t>
      </w:r>
      <w:r w:rsidR="00F70A03" w:rsidRPr="00F70A03">
        <w:rPr>
          <w:rFonts w:ascii="Arial" w:hAnsi="Arial" w:cs="Arial"/>
          <w:sz w:val="20"/>
          <w:szCs w:val="20"/>
        </w:rPr>
        <w:t>450.000,00</w:t>
      </w:r>
      <w:r w:rsidR="00002B9B">
        <w:rPr>
          <w:rFonts w:ascii="Arial" w:hAnsi="Arial" w:cs="Arial"/>
          <w:sz w:val="20"/>
          <w:szCs w:val="20"/>
        </w:rPr>
        <w:t xml:space="preserve"> </w:t>
      </w:r>
      <w:r w:rsidR="00F70A03" w:rsidRPr="00F70A03">
        <w:rPr>
          <w:rFonts w:ascii="Arial" w:hAnsi="Arial" w:cs="Arial"/>
          <w:sz w:val="20"/>
          <w:szCs w:val="20"/>
        </w:rPr>
        <w:t>(quatrocent</w:t>
      </w:r>
      <w:r w:rsidR="00F70A03">
        <w:rPr>
          <w:rFonts w:ascii="Arial" w:hAnsi="Arial" w:cs="Arial"/>
          <w:sz w:val="20"/>
          <w:szCs w:val="20"/>
        </w:rPr>
        <w:t>os e c</w:t>
      </w:r>
      <w:r w:rsidR="00F70A03" w:rsidRPr="00F70A03">
        <w:rPr>
          <w:rFonts w:ascii="Arial" w:hAnsi="Arial" w:cs="Arial"/>
          <w:sz w:val="20"/>
          <w:szCs w:val="20"/>
        </w:rPr>
        <w:t>inquenta mil cruzados), destin</w:t>
      </w:r>
      <w:r w:rsidR="00F70A03">
        <w:rPr>
          <w:rFonts w:ascii="Arial" w:hAnsi="Arial" w:cs="Arial"/>
          <w:sz w:val="20"/>
          <w:szCs w:val="20"/>
        </w:rPr>
        <w:t>ado a suplementar as se</w:t>
      </w:r>
      <w:r w:rsidR="00F70A03" w:rsidRPr="00F70A03">
        <w:rPr>
          <w:rFonts w:ascii="Arial" w:hAnsi="Arial" w:cs="Arial"/>
          <w:sz w:val="20"/>
          <w:szCs w:val="20"/>
        </w:rPr>
        <w:t>guintes</w:t>
      </w:r>
      <w:r w:rsidR="00F70A03">
        <w:rPr>
          <w:rFonts w:ascii="Arial" w:hAnsi="Arial" w:cs="Arial"/>
          <w:sz w:val="20"/>
          <w:szCs w:val="20"/>
        </w:rPr>
        <w:t xml:space="preserve"> dotações do orçamento vig</w:t>
      </w:r>
      <w:r w:rsidR="00F70A03" w:rsidRPr="00F70A03">
        <w:rPr>
          <w:rFonts w:ascii="Arial" w:hAnsi="Arial" w:cs="Arial"/>
          <w:sz w:val="20"/>
          <w:szCs w:val="20"/>
        </w:rPr>
        <w:t>ente</w:t>
      </w:r>
      <w:r w:rsidR="00CD1C7A" w:rsidRPr="00CD1C7A">
        <w:rPr>
          <w:rFonts w:ascii="Arial" w:hAnsi="Arial" w:cs="Arial"/>
          <w:sz w:val="20"/>
          <w:szCs w:val="20"/>
        </w:rPr>
        <w:t>:</w:t>
      </w:r>
    </w:p>
    <w:p w:rsidR="008B5915" w:rsidRDefault="008B5915" w:rsidP="00F70A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66"/>
        <w:gridCol w:w="1307"/>
      </w:tblGrid>
      <w:tr w:rsidR="00002B9B" w:rsidTr="00002B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2B9B" w:rsidRPr="00D34237" w:rsidRDefault="00002B9B" w:rsidP="00002B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23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2B9B" w:rsidRPr="00D34237" w:rsidRDefault="00002B9B" w:rsidP="00002B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423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2B9B" w:rsidRPr="00D34237" w:rsidRDefault="00002B9B" w:rsidP="00002B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D34237">
              <w:rPr>
                <w:rFonts w:ascii="Arial" w:hAnsi="Arial" w:cs="Arial"/>
                <w:b/>
                <w:sz w:val="20"/>
                <w:szCs w:val="20"/>
              </w:rPr>
              <w:t>Cz$</w:t>
            </w:r>
          </w:p>
        </w:tc>
      </w:tr>
      <w:tr w:rsidR="00002B9B" w:rsidTr="00CC2EA9">
        <w:trPr>
          <w:jc w:val="center"/>
        </w:trPr>
        <w:tc>
          <w:tcPr>
            <w:tcW w:w="0" w:type="auto"/>
            <w:vAlign w:val="center"/>
          </w:tcPr>
          <w:p w:rsidR="00002B9B" w:rsidRDefault="00002B9B" w:rsidP="00002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002B9B" w:rsidRDefault="00002B9B" w:rsidP="00002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</w:t>
            </w:r>
            <w:r w:rsidRPr="00F70A03">
              <w:rPr>
                <w:rFonts w:ascii="Arial" w:hAnsi="Arial" w:cs="Arial"/>
                <w:sz w:val="20"/>
                <w:szCs w:val="20"/>
              </w:rPr>
              <w:t>mara Municipal</w:t>
            </w:r>
          </w:p>
        </w:tc>
        <w:tc>
          <w:tcPr>
            <w:tcW w:w="0" w:type="auto"/>
            <w:vAlign w:val="center"/>
          </w:tcPr>
          <w:p w:rsidR="00002B9B" w:rsidRDefault="00002B9B" w:rsidP="0000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B9B" w:rsidTr="00CC2EA9">
        <w:trPr>
          <w:jc w:val="center"/>
        </w:trPr>
        <w:tc>
          <w:tcPr>
            <w:tcW w:w="0" w:type="auto"/>
            <w:vAlign w:val="center"/>
          </w:tcPr>
          <w:p w:rsidR="00002B9B" w:rsidRDefault="00002B9B" w:rsidP="00002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vAlign w:val="center"/>
          </w:tcPr>
          <w:p w:rsidR="00002B9B" w:rsidRDefault="00002B9B" w:rsidP="00002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vAlign w:val="center"/>
          </w:tcPr>
          <w:p w:rsidR="00002B9B" w:rsidRDefault="00002B9B" w:rsidP="0000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B9B" w:rsidTr="00CC2EA9">
        <w:trPr>
          <w:jc w:val="center"/>
        </w:trPr>
        <w:tc>
          <w:tcPr>
            <w:tcW w:w="0" w:type="auto"/>
            <w:vAlign w:val="center"/>
          </w:tcPr>
          <w:p w:rsidR="00002B9B" w:rsidRDefault="00002B9B" w:rsidP="00002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vAlign w:val="center"/>
          </w:tcPr>
          <w:p w:rsidR="00002B9B" w:rsidRDefault="00002B9B" w:rsidP="00002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  <w:vAlign w:val="center"/>
          </w:tcPr>
          <w:p w:rsidR="00002B9B" w:rsidRDefault="00002B9B" w:rsidP="0000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B9B" w:rsidTr="00CC2EA9">
        <w:trPr>
          <w:jc w:val="center"/>
        </w:trPr>
        <w:tc>
          <w:tcPr>
            <w:tcW w:w="0" w:type="auto"/>
            <w:vAlign w:val="center"/>
          </w:tcPr>
          <w:p w:rsidR="00002B9B" w:rsidRDefault="00002B9B" w:rsidP="00002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vAlign w:val="center"/>
          </w:tcPr>
          <w:p w:rsidR="00002B9B" w:rsidRDefault="00002B9B" w:rsidP="00002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vAlign w:val="center"/>
          </w:tcPr>
          <w:p w:rsidR="00002B9B" w:rsidRDefault="00002B9B" w:rsidP="00002B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002B9B" w:rsidTr="00CC2EA9">
        <w:trPr>
          <w:jc w:val="center"/>
        </w:trPr>
        <w:tc>
          <w:tcPr>
            <w:tcW w:w="0" w:type="auto"/>
            <w:vAlign w:val="center"/>
          </w:tcPr>
          <w:p w:rsidR="00002B9B" w:rsidRDefault="00002B9B" w:rsidP="00002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vAlign w:val="center"/>
          </w:tcPr>
          <w:p w:rsidR="00002B9B" w:rsidRDefault="00002B9B" w:rsidP="00002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vAlign w:val="center"/>
          </w:tcPr>
          <w:p w:rsidR="00002B9B" w:rsidRDefault="00002B9B" w:rsidP="00002B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02B9B" w:rsidTr="00CC2EA9">
        <w:trPr>
          <w:jc w:val="center"/>
        </w:trPr>
        <w:tc>
          <w:tcPr>
            <w:tcW w:w="0" w:type="auto"/>
            <w:vAlign w:val="center"/>
          </w:tcPr>
          <w:p w:rsidR="00002B9B" w:rsidRPr="00076B82" w:rsidRDefault="00002B9B" w:rsidP="00002B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6B8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:rsidR="00002B9B" w:rsidRDefault="00002B9B" w:rsidP="00002B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  <w:tc>
          <w:tcPr>
            <w:tcW w:w="0" w:type="auto"/>
          </w:tcPr>
          <w:p w:rsidR="00002B9B" w:rsidRDefault="00002B9B" w:rsidP="00002B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0A03" w:rsidRDefault="00F70A03" w:rsidP="00CD1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1A3F" w:rsidRDefault="00EB78E3" w:rsidP="00D342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CA0003">
        <w:rPr>
          <w:rFonts w:ascii="Arial" w:hAnsi="Arial" w:cs="Arial"/>
          <w:b/>
          <w:sz w:val="20"/>
          <w:szCs w:val="20"/>
        </w:rPr>
        <w:t xml:space="preserve">º </w:t>
      </w:r>
      <w:r w:rsidR="00D34237">
        <w:rPr>
          <w:rFonts w:ascii="Arial" w:hAnsi="Arial" w:cs="Arial"/>
          <w:sz w:val="20"/>
          <w:szCs w:val="20"/>
        </w:rPr>
        <w:t>O</w:t>
      </w:r>
      <w:r w:rsidR="00D34237" w:rsidRPr="00D34237">
        <w:rPr>
          <w:rFonts w:ascii="Arial" w:hAnsi="Arial" w:cs="Arial"/>
          <w:sz w:val="20"/>
          <w:szCs w:val="20"/>
        </w:rPr>
        <w:t xml:space="preserve"> ato d</w:t>
      </w:r>
      <w:r w:rsidR="00D34237">
        <w:rPr>
          <w:rFonts w:ascii="Arial" w:hAnsi="Arial" w:cs="Arial"/>
          <w:sz w:val="20"/>
          <w:szCs w:val="20"/>
        </w:rPr>
        <w:t>e abertura indicará os recursos na forma do artigo 43, da Lei nº</w:t>
      </w:r>
      <w:r w:rsidR="00D34237" w:rsidRPr="00D34237">
        <w:rPr>
          <w:rFonts w:ascii="Arial" w:hAnsi="Arial" w:cs="Arial"/>
          <w:sz w:val="20"/>
          <w:szCs w:val="20"/>
        </w:rPr>
        <w:t xml:space="preserve"> 4</w:t>
      </w:r>
      <w:r w:rsidR="00002B9B">
        <w:rPr>
          <w:rFonts w:ascii="Arial" w:hAnsi="Arial" w:cs="Arial"/>
          <w:sz w:val="20"/>
          <w:szCs w:val="20"/>
        </w:rPr>
        <w:t>.</w:t>
      </w:r>
      <w:r w:rsidR="00D34237" w:rsidRPr="00D34237">
        <w:rPr>
          <w:rFonts w:ascii="Arial" w:hAnsi="Arial" w:cs="Arial"/>
          <w:sz w:val="20"/>
          <w:szCs w:val="20"/>
        </w:rPr>
        <w:t>320/64</w:t>
      </w:r>
      <w:r w:rsidR="00D34237">
        <w:rPr>
          <w:rFonts w:ascii="Arial" w:hAnsi="Arial" w:cs="Arial"/>
          <w:sz w:val="20"/>
          <w:szCs w:val="20"/>
        </w:rPr>
        <w:t>.</w:t>
      </w:r>
    </w:p>
    <w:p w:rsidR="00D34237" w:rsidRDefault="00D34237" w:rsidP="00D342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Pr="00B9293F" w:rsidRDefault="00B9293F" w:rsidP="005A2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2D702F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 xml:space="preserve">Lei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D702F">
        <w:rPr>
          <w:rFonts w:ascii="Arial" w:hAnsi="Arial" w:cs="Arial"/>
          <w:sz w:val="20"/>
          <w:szCs w:val="20"/>
        </w:rPr>
        <w:t>publicação, revogadas as disposições em contrário</w:t>
      </w:r>
      <w:r w:rsidR="005A29EE" w:rsidRPr="005A29EE">
        <w:rPr>
          <w:rFonts w:ascii="Arial" w:hAnsi="Arial" w:cs="Arial"/>
          <w:sz w:val="20"/>
          <w:szCs w:val="20"/>
        </w:rPr>
        <w:t>.</w:t>
      </w: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D34237">
        <w:rPr>
          <w:rFonts w:ascii="Arial" w:hAnsi="Arial" w:cs="Arial"/>
          <w:sz w:val="20"/>
          <w:szCs w:val="20"/>
        </w:rPr>
        <w:t>24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F11B4D">
        <w:rPr>
          <w:rFonts w:ascii="Arial" w:hAnsi="Arial" w:cs="Arial"/>
          <w:sz w:val="20"/>
          <w:szCs w:val="20"/>
        </w:rPr>
        <w:t>abril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22C7" w:rsidRDefault="005122C7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641CB" w:rsidRDefault="00D34237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641CB" w:rsidRDefault="00D34237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</w:t>
      </w:r>
      <w:r w:rsidR="002641CB">
        <w:rPr>
          <w:rFonts w:ascii="Arial" w:hAnsi="Arial" w:cs="Arial"/>
          <w:sz w:val="20"/>
          <w:szCs w:val="20"/>
        </w:rPr>
        <w:t xml:space="preserve"> do departamento de </w:t>
      </w:r>
      <w:r>
        <w:rPr>
          <w:rFonts w:ascii="Arial" w:hAnsi="Arial" w:cs="Arial"/>
          <w:sz w:val="20"/>
          <w:szCs w:val="20"/>
        </w:rPr>
        <w:t>Contabilidade e Orçamento</w:t>
      </w:r>
    </w:p>
    <w:p w:rsidR="00B77E8A" w:rsidRDefault="00B77E8A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22C7" w:rsidRDefault="005122C7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B9B"/>
    <w:rsid w:val="000127BD"/>
    <w:rsid w:val="0007318D"/>
    <w:rsid w:val="00076B82"/>
    <w:rsid w:val="000E3F94"/>
    <w:rsid w:val="00124A2B"/>
    <w:rsid w:val="00127A68"/>
    <w:rsid w:val="00152A21"/>
    <w:rsid w:val="001A2491"/>
    <w:rsid w:val="001D7561"/>
    <w:rsid w:val="00214120"/>
    <w:rsid w:val="002270E3"/>
    <w:rsid w:val="002641CB"/>
    <w:rsid w:val="00270D7D"/>
    <w:rsid w:val="0028436E"/>
    <w:rsid w:val="00285F07"/>
    <w:rsid w:val="002D702F"/>
    <w:rsid w:val="002F57E6"/>
    <w:rsid w:val="00327A85"/>
    <w:rsid w:val="0035404A"/>
    <w:rsid w:val="005122C7"/>
    <w:rsid w:val="005553CA"/>
    <w:rsid w:val="00581D0F"/>
    <w:rsid w:val="005A29EE"/>
    <w:rsid w:val="007121C7"/>
    <w:rsid w:val="00764EB2"/>
    <w:rsid w:val="00786ECB"/>
    <w:rsid w:val="0082420A"/>
    <w:rsid w:val="00825296"/>
    <w:rsid w:val="008358CA"/>
    <w:rsid w:val="008470FF"/>
    <w:rsid w:val="00850C41"/>
    <w:rsid w:val="00860F73"/>
    <w:rsid w:val="008B5915"/>
    <w:rsid w:val="008C7623"/>
    <w:rsid w:val="008E1A3F"/>
    <w:rsid w:val="009243B3"/>
    <w:rsid w:val="00960337"/>
    <w:rsid w:val="0099051E"/>
    <w:rsid w:val="00A034B4"/>
    <w:rsid w:val="00AD1C95"/>
    <w:rsid w:val="00B43F6F"/>
    <w:rsid w:val="00B77E8A"/>
    <w:rsid w:val="00B83342"/>
    <w:rsid w:val="00B9293F"/>
    <w:rsid w:val="00C106E2"/>
    <w:rsid w:val="00C62471"/>
    <w:rsid w:val="00C65DF8"/>
    <w:rsid w:val="00C84725"/>
    <w:rsid w:val="00CA0003"/>
    <w:rsid w:val="00CD1C7A"/>
    <w:rsid w:val="00D155C8"/>
    <w:rsid w:val="00D34237"/>
    <w:rsid w:val="00D7651E"/>
    <w:rsid w:val="00D94C94"/>
    <w:rsid w:val="00DC22C1"/>
    <w:rsid w:val="00DD7AE7"/>
    <w:rsid w:val="00DE5E7A"/>
    <w:rsid w:val="00E2704E"/>
    <w:rsid w:val="00E46786"/>
    <w:rsid w:val="00E52BB7"/>
    <w:rsid w:val="00EA2618"/>
    <w:rsid w:val="00EB78E3"/>
    <w:rsid w:val="00EC2764"/>
    <w:rsid w:val="00EF31DB"/>
    <w:rsid w:val="00F11B4D"/>
    <w:rsid w:val="00F70A03"/>
    <w:rsid w:val="00F77EBA"/>
    <w:rsid w:val="00F943FE"/>
    <w:rsid w:val="00FA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148D4D9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F70A03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2019-04-15T13:19:00Z</dcterms:created>
  <dcterms:modified xsi:type="dcterms:W3CDTF">2019-05-28T16:56:00Z</dcterms:modified>
</cp:coreProperties>
</file>