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A07CC">
        <w:rPr>
          <w:rFonts w:ascii="Arial" w:hAnsi="Arial" w:cs="Arial"/>
          <w:b/>
          <w:sz w:val="20"/>
          <w:szCs w:val="20"/>
        </w:rPr>
        <w:t>1.71</w:t>
      </w:r>
      <w:r w:rsidR="0059064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07CC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07CC">
        <w:rPr>
          <w:rFonts w:ascii="Arial" w:hAnsi="Arial" w:cs="Arial"/>
          <w:b/>
          <w:sz w:val="20"/>
          <w:szCs w:val="20"/>
        </w:rPr>
        <w:t>JANEIRO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9064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Reajusta os atuais valores dos vencimentos dos cargos constantes do Quadro de funcionários da Câmera Municipal de Ferraz de Vasconcelos.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Pr="007A07C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9D291F">
        <w:rPr>
          <w:rFonts w:ascii="Arial" w:hAnsi="Arial" w:cs="Arial"/>
          <w:sz w:val="20"/>
          <w:szCs w:val="20"/>
        </w:rPr>
        <w:t xml:space="preserve">Os atuais valores dos vencimentos da Câmara Municipal de Ferraz de Vasconcelos, serão reajustados em 30% (trinta por cento), </w:t>
      </w:r>
      <w:r w:rsidR="0010349A">
        <w:rPr>
          <w:rFonts w:ascii="Arial" w:hAnsi="Arial" w:cs="Arial"/>
          <w:sz w:val="20"/>
          <w:szCs w:val="20"/>
        </w:rPr>
        <w:t>a</w:t>
      </w:r>
      <w:r w:rsidR="009D291F">
        <w:rPr>
          <w:rFonts w:ascii="Arial" w:hAnsi="Arial" w:cs="Arial"/>
          <w:sz w:val="20"/>
          <w:szCs w:val="20"/>
        </w:rPr>
        <w:t xml:space="preserve"> partir de 1º de janeiro de 1989.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D291F">
        <w:rPr>
          <w:rFonts w:ascii="Arial" w:hAnsi="Arial" w:cs="Arial"/>
          <w:sz w:val="20"/>
          <w:szCs w:val="20"/>
        </w:rPr>
        <w:t>Fica concedido um abono especial de NCZ$ 30,00 (</w:t>
      </w:r>
      <w:r w:rsidR="0010349A">
        <w:rPr>
          <w:rFonts w:ascii="Arial" w:hAnsi="Arial" w:cs="Arial"/>
          <w:sz w:val="20"/>
          <w:szCs w:val="20"/>
        </w:rPr>
        <w:t>trinta cruzados novos</w:t>
      </w:r>
      <w:r w:rsidR="009D291F">
        <w:rPr>
          <w:rFonts w:ascii="Arial" w:hAnsi="Arial" w:cs="Arial"/>
          <w:sz w:val="20"/>
          <w:szCs w:val="20"/>
        </w:rPr>
        <w:t>), o qual será adicionado aos vencimentos dos funcionários desta casa, após a aplicação do percentual previsto nesta Lei.</w:t>
      </w:r>
    </w:p>
    <w:p w:rsidR="0010349A" w:rsidRDefault="0010349A" w:rsidP="000D60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291F" w:rsidRPr="009D291F" w:rsidRDefault="009D291F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D291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D291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referido abono é restrito as referências A, B, C e D, constantes da Tabela de Vencimentos.</w:t>
      </w:r>
    </w:p>
    <w:p w:rsidR="006A2DC3" w:rsidRDefault="006A2DC3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3025EC" w:rsidP="006A2D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2485">
        <w:rPr>
          <w:rFonts w:ascii="Arial" w:hAnsi="Arial" w:cs="Arial"/>
          <w:b/>
          <w:sz w:val="20"/>
          <w:szCs w:val="20"/>
        </w:rPr>
        <w:t>Art. 3º</w:t>
      </w:r>
      <w:r w:rsidR="000D6006">
        <w:rPr>
          <w:rFonts w:ascii="Arial" w:hAnsi="Arial" w:cs="Arial"/>
          <w:b/>
          <w:sz w:val="20"/>
          <w:szCs w:val="20"/>
        </w:rPr>
        <w:t xml:space="preserve"> </w:t>
      </w:r>
      <w:r w:rsidR="009D291F">
        <w:rPr>
          <w:rFonts w:ascii="Arial" w:hAnsi="Arial" w:cs="Arial"/>
          <w:sz w:val="20"/>
          <w:szCs w:val="20"/>
        </w:rPr>
        <w:t>As despesas decorrentes com a execuções próprias, consignadas no Orçamento Vigente.</w:t>
      </w:r>
    </w:p>
    <w:p w:rsidR="009D291F" w:rsidRDefault="009D291F" w:rsidP="006A2D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291F" w:rsidRDefault="009D291F" w:rsidP="006A2D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91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D291F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>tá Lei entrará em vigor na data de sua publicação, revogadas as disposições em contrário.</w:t>
      </w: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25 de janeiro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2DC3" w:rsidRDefault="006A2D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739" w:rsidRDefault="00BC3739" w:rsidP="009243B3">
      <w:pPr>
        <w:spacing w:after="0" w:line="240" w:lineRule="auto"/>
      </w:pPr>
      <w:r>
        <w:separator/>
      </w:r>
    </w:p>
  </w:endnote>
  <w:endnote w:type="continuationSeparator" w:id="0">
    <w:p w:rsidR="00BC3739" w:rsidRDefault="00BC37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739" w:rsidRDefault="00BC3739" w:rsidP="009243B3">
      <w:pPr>
        <w:spacing w:after="0" w:line="240" w:lineRule="auto"/>
      </w:pPr>
      <w:r>
        <w:separator/>
      </w:r>
    </w:p>
  </w:footnote>
  <w:footnote w:type="continuationSeparator" w:id="0">
    <w:p w:rsidR="00BC3739" w:rsidRDefault="00BC37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01"/>
    <w:rsid w:val="00075B6C"/>
    <w:rsid w:val="000A57FA"/>
    <w:rsid w:val="000B29EE"/>
    <w:rsid w:val="000C5015"/>
    <w:rsid w:val="000D6006"/>
    <w:rsid w:val="000F48F1"/>
    <w:rsid w:val="0010349A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90643"/>
    <w:rsid w:val="00591943"/>
    <w:rsid w:val="006206EB"/>
    <w:rsid w:val="00637555"/>
    <w:rsid w:val="006A2DC3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D291F"/>
    <w:rsid w:val="009E46C4"/>
    <w:rsid w:val="00A745F5"/>
    <w:rsid w:val="00A859FF"/>
    <w:rsid w:val="00AA01D5"/>
    <w:rsid w:val="00AD1C95"/>
    <w:rsid w:val="00B729B8"/>
    <w:rsid w:val="00B74C2A"/>
    <w:rsid w:val="00BC3739"/>
    <w:rsid w:val="00C23B58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A14F50"/>
  <w15:docId w15:val="{AEB88A13-C261-4125-BE78-3DADBDAD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A7D93-BDC6-45C6-93BA-1FFC43D8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2019-04-09T18:40:00Z</dcterms:created>
  <dcterms:modified xsi:type="dcterms:W3CDTF">2019-04-17T17:29:00Z</dcterms:modified>
</cp:coreProperties>
</file>