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45BA7">
        <w:rPr>
          <w:rFonts w:ascii="Arial" w:hAnsi="Arial" w:cs="Arial"/>
          <w:b/>
          <w:sz w:val="20"/>
          <w:szCs w:val="20"/>
        </w:rPr>
        <w:t>1.7</w:t>
      </w:r>
      <w:r w:rsidR="002C718B">
        <w:rPr>
          <w:rFonts w:ascii="Arial" w:hAnsi="Arial" w:cs="Arial"/>
          <w:b/>
          <w:sz w:val="20"/>
          <w:szCs w:val="20"/>
        </w:rPr>
        <w:t>2</w:t>
      </w:r>
      <w:r w:rsidR="002A4689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A4689">
        <w:rPr>
          <w:rFonts w:ascii="Arial" w:hAnsi="Arial" w:cs="Arial"/>
          <w:b/>
          <w:sz w:val="20"/>
          <w:szCs w:val="20"/>
        </w:rPr>
        <w:t>17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11AD5">
        <w:rPr>
          <w:rFonts w:ascii="Arial" w:hAnsi="Arial" w:cs="Arial"/>
          <w:b/>
          <w:sz w:val="20"/>
          <w:szCs w:val="20"/>
        </w:rPr>
        <w:t>MA</w:t>
      </w:r>
      <w:r w:rsidR="002C718B">
        <w:rPr>
          <w:rFonts w:ascii="Arial" w:hAnsi="Arial" w:cs="Arial"/>
          <w:b/>
          <w:sz w:val="20"/>
          <w:szCs w:val="20"/>
        </w:rPr>
        <w:t>I</w:t>
      </w:r>
      <w:r w:rsidR="00111AD5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11AD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Fica</w:t>
      </w:r>
      <w:r w:rsidR="002A4689">
        <w:rPr>
          <w:rFonts w:ascii="Arial" w:hAnsi="Arial" w:cs="Arial"/>
          <w:sz w:val="20"/>
          <w:szCs w:val="20"/>
        </w:rPr>
        <w:t xml:space="preserve"> autorizada a </w:t>
      </w:r>
      <w:r w:rsidR="00111AD5">
        <w:rPr>
          <w:rFonts w:ascii="Arial" w:hAnsi="Arial" w:cs="Arial"/>
          <w:sz w:val="20"/>
          <w:szCs w:val="20"/>
        </w:rPr>
        <w:t>altera</w:t>
      </w:r>
      <w:r w:rsidR="002A4689">
        <w:rPr>
          <w:rFonts w:ascii="Arial" w:hAnsi="Arial" w:cs="Arial"/>
          <w:sz w:val="20"/>
          <w:szCs w:val="20"/>
        </w:rPr>
        <w:t>ção</w:t>
      </w:r>
      <w:r w:rsidR="00111AD5">
        <w:rPr>
          <w:rFonts w:ascii="Arial" w:hAnsi="Arial" w:cs="Arial"/>
          <w:sz w:val="20"/>
          <w:szCs w:val="20"/>
        </w:rPr>
        <w:t xml:space="preserve"> </w:t>
      </w:r>
      <w:r w:rsidR="002A4689">
        <w:rPr>
          <w:rFonts w:ascii="Arial" w:hAnsi="Arial" w:cs="Arial"/>
          <w:sz w:val="20"/>
          <w:szCs w:val="20"/>
        </w:rPr>
        <w:t>d</w:t>
      </w:r>
      <w:r w:rsidR="00111AD5">
        <w:rPr>
          <w:rFonts w:ascii="Arial" w:hAnsi="Arial" w:cs="Arial"/>
          <w:sz w:val="20"/>
          <w:szCs w:val="20"/>
        </w:rPr>
        <w:t xml:space="preserve">a denominação </w:t>
      </w:r>
      <w:r w:rsidR="00945BA7">
        <w:rPr>
          <w:rFonts w:ascii="Arial" w:hAnsi="Arial" w:cs="Arial"/>
          <w:sz w:val="20"/>
          <w:szCs w:val="20"/>
        </w:rPr>
        <w:t>da</w:t>
      </w:r>
      <w:r w:rsidR="002A4689">
        <w:rPr>
          <w:rFonts w:ascii="Arial" w:hAnsi="Arial" w:cs="Arial"/>
          <w:sz w:val="20"/>
          <w:szCs w:val="20"/>
        </w:rPr>
        <w:t>s</w:t>
      </w:r>
      <w:r w:rsidR="00945BA7">
        <w:rPr>
          <w:rFonts w:ascii="Arial" w:hAnsi="Arial" w:cs="Arial"/>
          <w:sz w:val="20"/>
          <w:szCs w:val="20"/>
        </w:rPr>
        <w:t xml:space="preserve"> atua</w:t>
      </w:r>
      <w:r w:rsidR="002A4689">
        <w:rPr>
          <w:rFonts w:ascii="Arial" w:hAnsi="Arial" w:cs="Arial"/>
          <w:sz w:val="20"/>
          <w:szCs w:val="20"/>
        </w:rPr>
        <w:t xml:space="preserve">is ruas 51 localizada na Cidade </w:t>
      </w:r>
      <w:proofErr w:type="spellStart"/>
      <w:r w:rsidR="002A4689">
        <w:rPr>
          <w:rFonts w:ascii="Arial" w:hAnsi="Arial" w:cs="Arial"/>
          <w:sz w:val="20"/>
          <w:szCs w:val="20"/>
        </w:rPr>
        <w:t>Kemel</w:t>
      </w:r>
      <w:proofErr w:type="spellEnd"/>
      <w:r w:rsidR="002A4689">
        <w:rPr>
          <w:rFonts w:ascii="Arial" w:hAnsi="Arial" w:cs="Arial"/>
          <w:sz w:val="20"/>
          <w:szCs w:val="20"/>
        </w:rPr>
        <w:t xml:space="preserve"> e 6, localizada na Vila Jurema, que passam a denominar-se rua ANTONIO SCHIAVINATI</w:t>
      </w:r>
      <w:r w:rsidR="00111AD5">
        <w:rPr>
          <w:rFonts w:ascii="Arial" w:hAnsi="Arial" w:cs="Arial"/>
          <w:sz w:val="20"/>
          <w:szCs w:val="20"/>
        </w:rPr>
        <w:t>.</w:t>
      </w:r>
    </w:p>
    <w:p w:rsidR="00111AD5" w:rsidRDefault="00111AD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1AD5" w:rsidRPr="007A07CC" w:rsidRDefault="00111AD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1AD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6C1D3D">
        <w:rPr>
          <w:rFonts w:ascii="Arial" w:hAnsi="Arial" w:cs="Arial"/>
          <w:sz w:val="20"/>
          <w:szCs w:val="20"/>
        </w:rPr>
        <w:t>As referidas vias públicas iniciam-se</w:t>
      </w:r>
      <w:r>
        <w:rPr>
          <w:rFonts w:ascii="Arial" w:hAnsi="Arial" w:cs="Arial"/>
          <w:sz w:val="20"/>
          <w:szCs w:val="20"/>
        </w:rPr>
        <w:t xml:space="preserve"> na </w:t>
      </w:r>
      <w:r w:rsidR="002A4689">
        <w:rPr>
          <w:rFonts w:ascii="Arial" w:hAnsi="Arial" w:cs="Arial"/>
          <w:sz w:val="20"/>
          <w:szCs w:val="20"/>
        </w:rPr>
        <w:t>rua Quilombo dos Palmares</w:t>
      </w:r>
      <w:r>
        <w:rPr>
          <w:rFonts w:ascii="Arial" w:hAnsi="Arial" w:cs="Arial"/>
          <w:sz w:val="20"/>
          <w:szCs w:val="20"/>
        </w:rPr>
        <w:t xml:space="preserve"> e</w:t>
      </w:r>
      <w:r w:rsidR="002A4689">
        <w:rPr>
          <w:rFonts w:ascii="Arial" w:hAnsi="Arial" w:cs="Arial"/>
          <w:sz w:val="20"/>
          <w:szCs w:val="20"/>
        </w:rPr>
        <w:t xml:space="preserve"> </w:t>
      </w:r>
      <w:r w:rsidR="006C1D3D">
        <w:rPr>
          <w:rFonts w:ascii="Arial" w:hAnsi="Arial" w:cs="Arial"/>
          <w:sz w:val="20"/>
          <w:szCs w:val="20"/>
        </w:rPr>
        <w:t>termina nos</w:t>
      </w:r>
      <w:r w:rsidR="002A4689">
        <w:rPr>
          <w:rFonts w:ascii="Arial" w:hAnsi="Arial" w:cs="Arial"/>
          <w:sz w:val="20"/>
          <w:szCs w:val="20"/>
        </w:rPr>
        <w:t xml:space="preserve"> limites d</w:t>
      </w:r>
      <w:r>
        <w:rPr>
          <w:rFonts w:ascii="Arial" w:hAnsi="Arial" w:cs="Arial"/>
          <w:sz w:val="20"/>
          <w:szCs w:val="20"/>
        </w:rPr>
        <w:t xml:space="preserve">o loteamento </w:t>
      </w:r>
      <w:r w:rsidR="002A4689">
        <w:rPr>
          <w:rFonts w:ascii="Arial" w:hAnsi="Arial" w:cs="Arial"/>
          <w:sz w:val="20"/>
          <w:szCs w:val="20"/>
        </w:rPr>
        <w:t>com São Paulo</w:t>
      </w:r>
      <w:r>
        <w:rPr>
          <w:rFonts w:ascii="Arial" w:hAnsi="Arial" w:cs="Arial"/>
          <w:sz w:val="20"/>
          <w:szCs w:val="20"/>
        </w:rPr>
        <w:t>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3025E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 2º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A4689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 de </w:t>
      </w:r>
      <w:r w:rsidR="002C718B">
        <w:rPr>
          <w:rFonts w:ascii="Arial" w:hAnsi="Arial" w:cs="Arial"/>
          <w:sz w:val="20"/>
          <w:szCs w:val="20"/>
        </w:rPr>
        <w:t>mai</w:t>
      </w:r>
      <w:r w:rsidR="00111A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3D4" w:rsidRDefault="009263D4" w:rsidP="009243B3">
      <w:pPr>
        <w:spacing w:after="0" w:line="240" w:lineRule="auto"/>
      </w:pPr>
      <w:r>
        <w:separator/>
      </w:r>
    </w:p>
  </w:endnote>
  <w:endnote w:type="continuationSeparator" w:id="0">
    <w:p w:rsidR="009263D4" w:rsidRDefault="009263D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3D4" w:rsidRDefault="009263D4" w:rsidP="009243B3">
      <w:pPr>
        <w:spacing w:after="0" w:line="240" w:lineRule="auto"/>
      </w:pPr>
      <w:r>
        <w:separator/>
      </w:r>
    </w:p>
  </w:footnote>
  <w:footnote w:type="continuationSeparator" w:id="0">
    <w:p w:rsidR="009263D4" w:rsidRDefault="009263D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48B2"/>
    <w:rsid w:val="00075B6C"/>
    <w:rsid w:val="000A57FA"/>
    <w:rsid w:val="000B29EE"/>
    <w:rsid w:val="000C5015"/>
    <w:rsid w:val="000D6006"/>
    <w:rsid w:val="000F48F1"/>
    <w:rsid w:val="00111AD5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1E3FEF"/>
    <w:rsid w:val="00215C9A"/>
    <w:rsid w:val="00285F07"/>
    <w:rsid w:val="002A4689"/>
    <w:rsid w:val="002B42C6"/>
    <w:rsid w:val="002C718B"/>
    <w:rsid w:val="002E2761"/>
    <w:rsid w:val="003025EC"/>
    <w:rsid w:val="003026FF"/>
    <w:rsid w:val="00325DCB"/>
    <w:rsid w:val="0035404A"/>
    <w:rsid w:val="00354EA0"/>
    <w:rsid w:val="0036331C"/>
    <w:rsid w:val="0042328B"/>
    <w:rsid w:val="00486517"/>
    <w:rsid w:val="004C7B72"/>
    <w:rsid w:val="00581D0F"/>
    <w:rsid w:val="00591943"/>
    <w:rsid w:val="006206EB"/>
    <w:rsid w:val="006A7EF7"/>
    <w:rsid w:val="006B6C8A"/>
    <w:rsid w:val="006C1D3D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9243B3"/>
    <w:rsid w:val="009263D4"/>
    <w:rsid w:val="00945BA7"/>
    <w:rsid w:val="00960337"/>
    <w:rsid w:val="009A0F90"/>
    <w:rsid w:val="009B044B"/>
    <w:rsid w:val="009E46C4"/>
    <w:rsid w:val="00A745F5"/>
    <w:rsid w:val="00A859FF"/>
    <w:rsid w:val="00AA01D5"/>
    <w:rsid w:val="00AC546D"/>
    <w:rsid w:val="00AD1C95"/>
    <w:rsid w:val="00B729B8"/>
    <w:rsid w:val="00B74C2A"/>
    <w:rsid w:val="00C23B58"/>
    <w:rsid w:val="00C36683"/>
    <w:rsid w:val="00C37C84"/>
    <w:rsid w:val="00C4451F"/>
    <w:rsid w:val="00C45BCB"/>
    <w:rsid w:val="00C62471"/>
    <w:rsid w:val="00D155C8"/>
    <w:rsid w:val="00D161A4"/>
    <w:rsid w:val="00D7651E"/>
    <w:rsid w:val="00D81866"/>
    <w:rsid w:val="00D944DE"/>
    <w:rsid w:val="00D94C94"/>
    <w:rsid w:val="00D95C13"/>
    <w:rsid w:val="00DC22C1"/>
    <w:rsid w:val="00DD5AD2"/>
    <w:rsid w:val="00DD7083"/>
    <w:rsid w:val="00E42601"/>
    <w:rsid w:val="00E553DD"/>
    <w:rsid w:val="00E97D0C"/>
    <w:rsid w:val="00EA4C2C"/>
    <w:rsid w:val="00EB5A44"/>
    <w:rsid w:val="00EC2764"/>
    <w:rsid w:val="00ED7920"/>
    <w:rsid w:val="00F13E99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5C4845E-4127-4C27-85C8-DCB1145DA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5D372-DBFA-426C-A5CA-A2B29CD2F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2019-04-10T18:28:00Z</dcterms:created>
  <dcterms:modified xsi:type="dcterms:W3CDTF">2019-04-17T18:15:00Z</dcterms:modified>
</cp:coreProperties>
</file>