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683F">
        <w:rPr>
          <w:rFonts w:ascii="Arial" w:hAnsi="Arial" w:cs="Arial"/>
          <w:sz w:val="20"/>
          <w:szCs w:val="20"/>
        </w:rPr>
        <w:t>alteração de denominação de vias públicas.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E184B" w:rsidRPr="003342FD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E184B">
        <w:rPr>
          <w:rFonts w:ascii="Arial" w:hAnsi="Arial" w:cs="Arial"/>
          <w:sz w:val="20"/>
          <w:szCs w:val="20"/>
        </w:rPr>
        <w:t xml:space="preserve">Ficam alteradas as denominações das atuais ruas Quatro e Nove, que passam a denominar-se Rua </w:t>
      </w:r>
      <w:r w:rsidR="003E184B" w:rsidRPr="003342FD">
        <w:rPr>
          <w:rFonts w:ascii="Arial" w:hAnsi="Arial" w:cs="Arial"/>
          <w:sz w:val="20"/>
          <w:szCs w:val="20"/>
        </w:rPr>
        <w:t>RICARDO SAMUEL ARAÚJO.</w:t>
      </w:r>
    </w:p>
    <w:p w:rsidR="003E184B" w:rsidRDefault="003E184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Pr="001F3A07" w:rsidRDefault="003E184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42F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referidas vias públicas, iniciam-se na rua Ricardo Samuel Araújo, no Parque São Francisco, termina na Rua </w:t>
      </w:r>
      <w:proofErr w:type="spellStart"/>
      <w:r>
        <w:rPr>
          <w:rFonts w:ascii="Arial" w:hAnsi="Arial" w:cs="Arial"/>
          <w:sz w:val="20"/>
          <w:szCs w:val="20"/>
        </w:rPr>
        <w:t>Diácomo</w:t>
      </w:r>
      <w:proofErr w:type="spellEnd"/>
      <w:r>
        <w:rPr>
          <w:rFonts w:ascii="Arial" w:hAnsi="Arial" w:cs="Arial"/>
          <w:sz w:val="20"/>
          <w:szCs w:val="20"/>
        </w:rPr>
        <w:t xml:space="preserve"> Francisco </w:t>
      </w:r>
      <w:proofErr w:type="spellStart"/>
      <w:r>
        <w:rPr>
          <w:rFonts w:ascii="Arial" w:hAnsi="Arial" w:cs="Arial"/>
          <w:sz w:val="20"/>
          <w:szCs w:val="20"/>
        </w:rPr>
        <w:t>Jamas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Pedral</w:t>
      </w:r>
      <w:proofErr w:type="spellEnd"/>
      <w:r>
        <w:rPr>
          <w:rFonts w:ascii="Arial" w:hAnsi="Arial" w:cs="Arial"/>
          <w:sz w:val="20"/>
          <w:szCs w:val="20"/>
        </w:rPr>
        <w:t xml:space="preserve"> e localiza-se no loteamento denominado Jardim </w:t>
      </w:r>
      <w:r w:rsidR="003342FD">
        <w:rPr>
          <w:rFonts w:ascii="Arial" w:hAnsi="Arial" w:cs="Arial"/>
          <w:sz w:val="20"/>
          <w:szCs w:val="20"/>
        </w:rPr>
        <w:t>Figueiredo.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E184B">
        <w:rPr>
          <w:rFonts w:ascii="Arial" w:hAnsi="Arial" w:cs="Arial"/>
          <w:b/>
          <w:sz w:val="20"/>
          <w:szCs w:val="20"/>
        </w:rPr>
        <w:t>2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92" w:rsidRDefault="00273392" w:rsidP="009243B3">
      <w:pPr>
        <w:spacing w:after="0" w:line="240" w:lineRule="auto"/>
      </w:pPr>
      <w:r>
        <w:separator/>
      </w:r>
    </w:p>
  </w:endnote>
  <w:endnote w:type="continuationSeparator" w:id="0">
    <w:p w:rsidR="00273392" w:rsidRDefault="002733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92" w:rsidRDefault="00273392" w:rsidP="009243B3">
      <w:pPr>
        <w:spacing w:after="0" w:line="240" w:lineRule="auto"/>
      </w:pPr>
      <w:r>
        <w:separator/>
      </w:r>
    </w:p>
  </w:footnote>
  <w:footnote w:type="continuationSeparator" w:id="0">
    <w:p w:rsidR="00273392" w:rsidRDefault="002733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73392"/>
    <w:rsid w:val="00285F07"/>
    <w:rsid w:val="002A4689"/>
    <w:rsid w:val="002B42C6"/>
    <w:rsid w:val="002C718B"/>
    <w:rsid w:val="002E2761"/>
    <w:rsid w:val="003025EC"/>
    <w:rsid w:val="003026FF"/>
    <w:rsid w:val="00325DCB"/>
    <w:rsid w:val="003342FD"/>
    <w:rsid w:val="0035404A"/>
    <w:rsid w:val="00354EA0"/>
    <w:rsid w:val="0036331C"/>
    <w:rsid w:val="003E184B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14A13E-0D95-476D-BC6E-82D43AF5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4D4D-3834-49E4-9D31-E9437BAF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2019-04-13T17:10:00Z</dcterms:created>
  <dcterms:modified xsi:type="dcterms:W3CDTF">2019-04-17T19:03:00Z</dcterms:modified>
</cp:coreProperties>
</file>