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45BA7">
        <w:rPr>
          <w:rFonts w:ascii="Arial" w:hAnsi="Arial" w:cs="Arial"/>
          <w:b/>
          <w:sz w:val="20"/>
          <w:szCs w:val="20"/>
        </w:rPr>
        <w:t>1.7</w:t>
      </w:r>
      <w:r w:rsidR="001D3476">
        <w:rPr>
          <w:rFonts w:ascii="Arial" w:hAnsi="Arial" w:cs="Arial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96910">
        <w:rPr>
          <w:rFonts w:ascii="Arial" w:hAnsi="Arial" w:cs="Arial"/>
          <w:b/>
          <w:sz w:val="20"/>
          <w:szCs w:val="20"/>
        </w:rPr>
        <w:t>2</w:t>
      </w:r>
      <w:r w:rsidR="00F2683F">
        <w:rPr>
          <w:rFonts w:ascii="Arial" w:hAnsi="Arial" w:cs="Arial"/>
          <w:b/>
          <w:sz w:val="20"/>
          <w:szCs w:val="20"/>
        </w:rPr>
        <w:t>4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2683F">
        <w:rPr>
          <w:rFonts w:ascii="Arial" w:hAnsi="Arial" w:cs="Arial"/>
          <w:b/>
          <w:sz w:val="20"/>
          <w:szCs w:val="20"/>
        </w:rPr>
        <w:t>AGOSTO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7A07CC">
        <w:rPr>
          <w:rFonts w:ascii="Arial" w:hAnsi="Arial" w:cs="Arial"/>
          <w:b/>
          <w:sz w:val="20"/>
          <w:szCs w:val="20"/>
        </w:rPr>
        <w:t>89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A3EC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Reajusta as atuais </w:t>
      </w:r>
      <w:r w:rsidR="00852502">
        <w:rPr>
          <w:rFonts w:ascii="Arial" w:hAnsi="Arial" w:cs="Arial"/>
          <w:sz w:val="20"/>
          <w:szCs w:val="20"/>
        </w:rPr>
        <w:t>Valores dos Vencimentos dos cargos constantes do quadro d</w:t>
      </w:r>
      <w:r>
        <w:rPr>
          <w:rFonts w:ascii="Arial" w:hAnsi="Arial" w:cs="Arial"/>
          <w:sz w:val="20"/>
          <w:szCs w:val="20"/>
        </w:rPr>
        <w:t xml:space="preserve">e </w:t>
      </w:r>
      <w:r w:rsidR="001D3476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 xml:space="preserve">uncionários </w:t>
      </w:r>
      <w:r w:rsidR="001D3476">
        <w:rPr>
          <w:rFonts w:ascii="Arial" w:hAnsi="Arial" w:cs="Arial"/>
          <w:sz w:val="20"/>
          <w:szCs w:val="20"/>
        </w:rPr>
        <w:t>da Câmara</w:t>
      </w:r>
      <w:r>
        <w:rPr>
          <w:rFonts w:ascii="Arial" w:hAnsi="Arial" w:cs="Arial"/>
          <w:sz w:val="20"/>
          <w:szCs w:val="20"/>
        </w:rPr>
        <w:t xml:space="preserve"> Municipal de Ferraz de Vasconcelos.</w:t>
      </w:r>
    </w:p>
    <w:p w:rsidR="007E67C5" w:rsidRDefault="007E67C5" w:rsidP="007A07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D944DE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DO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59194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D944DE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E </w:t>
      </w:r>
      <w:r>
        <w:rPr>
          <w:rFonts w:ascii="Arial" w:hAnsi="Arial" w:cs="Arial"/>
          <w:sz w:val="20"/>
          <w:szCs w:val="20"/>
        </w:rPr>
        <w:t>ELE</w:t>
      </w:r>
      <w:r w:rsidR="0016224B">
        <w:rPr>
          <w:rFonts w:ascii="Arial" w:hAnsi="Arial" w:cs="Arial"/>
          <w:sz w:val="20"/>
          <w:szCs w:val="20"/>
        </w:rPr>
        <w:t xml:space="preserve"> </w:t>
      </w:r>
      <w:r w:rsidR="00591943">
        <w:rPr>
          <w:rFonts w:ascii="Arial" w:hAnsi="Arial" w:cs="Arial"/>
          <w:sz w:val="20"/>
          <w:szCs w:val="20"/>
        </w:rPr>
        <w:t xml:space="preserve">SANCIONA E </w:t>
      </w:r>
      <w:r w:rsidR="00F943FE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A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3025EC" w:rsidRPr="003025EC" w:rsidRDefault="003025EC" w:rsidP="007A07C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03D6A" w:rsidRDefault="00127A68" w:rsidP="00CA3E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</w:t>
      </w:r>
      <w:r w:rsidR="001D7561" w:rsidRPr="003025EC">
        <w:rPr>
          <w:rFonts w:ascii="Arial" w:hAnsi="Arial" w:cs="Arial"/>
          <w:b/>
          <w:sz w:val="20"/>
          <w:szCs w:val="20"/>
        </w:rPr>
        <w:t xml:space="preserve"> </w:t>
      </w:r>
      <w:r w:rsidR="009243B3" w:rsidRPr="003025EC">
        <w:rPr>
          <w:rFonts w:ascii="Arial" w:hAnsi="Arial" w:cs="Arial"/>
          <w:b/>
          <w:sz w:val="20"/>
          <w:szCs w:val="20"/>
        </w:rPr>
        <w:t>1º</w:t>
      </w:r>
      <w:r w:rsidR="00325DCB" w:rsidRPr="003025EC">
        <w:rPr>
          <w:rFonts w:ascii="Arial" w:hAnsi="Arial" w:cs="Arial"/>
          <w:sz w:val="20"/>
          <w:szCs w:val="20"/>
        </w:rPr>
        <w:t xml:space="preserve"> </w:t>
      </w:r>
      <w:r w:rsidR="00243F54">
        <w:rPr>
          <w:rFonts w:ascii="Arial" w:hAnsi="Arial" w:cs="Arial"/>
          <w:sz w:val="20"/>
          <w:szCs w:val="20"/>
        </w:rPr>
        <w:t xml:space="preserve">Os atuais valores dos vencimentos dos cargos constantes do quadro de funcionários da Câmara municipal de Ferraz de Vasconcelos, serão reajustados em 28,76% </w:t>
      </w:r>
      <w:bookmarkStart w:id="0" w:name="_GoBack"/>
      <w:bookmarkEnd w:id="0"/>
      <w:r w:rsidR="003B095D">
        <w:rPr>
          <w:rFonts w:ascii="Arial" w:hAnsi="Arial" w:cs="Arial"/>
          <w:sz w:val="20"/>
          <w:szCs w:val="20"/>
        </w:rPr>
        <w:t>(vinte</w:t>
      </w:r>
      <w:r w:rsidR="00243F54">
        <w:rPr>
          <w:rFonts w:ascii="Arial" w:hAnsi="Arial" w:cs="Arial"/>
          <w:sz w:val="20"/>
          <w:szCs w:val="20"/>
        </w:rPr>
        <w:t xml:space="preserve"> e oito e setenta e seis por cento), a partir de 1º de agosto de 1989.</w:t>
      </w:r>
    </w:p>
    <w:p w:rsidR="00CA3ECA" w:rsidRDefault="00CA3ECA" w:rsidP="00CA3E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03D6A" w:rsidRDefault="00403D6A" w:rsidP="00B969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3D6A">
        <w:rPr>
          <w:rFonts w:ascii="Arial" w:hAnsi="Arial" w:cs="Arial"/>
          <w:b/>
          <w:sz w:val="20"/>
          <w:szCs w:val="20"/>
        </w:rPr>
        <w:t xml:space="preserve">Art. </w:t>
      </w:r>
      <w:r w:rsidR="00CA3ECA">
        <w:rPr>
          <w:rFonts w:ascii="Arial" w:hAnsi="Arial" w:cs="Arial"/>
          <w:b/>
          <w:sz w:val="20"/>
          <w:szCs w:val="20"/>
        </w:rPr>
        <w:t xml:space="preserve">2º </w:t>
      </w:r>
      <w:r w:rsidR="00243F54">
        <w:rPr>
          <w:rFonts w:ascii="Arial" w:hAnsi="Arial" w:cs="Arial"/>
          <w:sz w:val="20"/>
          <w:szCs w:val="20"/>
        </w:rPr>
        <w:t>As despesas decorrentes com a presente lei correrão à conta de dotação Orçamentárias próprias.</w:t>
      </w:r>
    </w:p>
    <w:p w:rsidR="00CA3ECA" w:rsidRDefault="00CA3ECA" w:rsidP="00B969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6006" w:rsidRPr="003025EC" w:rsidRDefault="00CA3ECA" w:rsidP="000D60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3ECA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111AD5">
        <w:rPr>
          <w:rFonts w:ascii="Arial" w:hAnsi="Arial" w:cs="Arial"/>
          <w:sz w:val="20"/>
          <w:szCs w:val="20"/>
        </w:rPr>
        <w:t>Esta Lei entrará em vigor na data de publicação, revogada as disposições em contrário.</w:t>
      </w: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Pr="003025EC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B96910">
        <w:rPr>
          <w:rFonts w:ascii="Arial" w:hAnsi="Arial" w:cs="Arial"/>
          <w:sz w:val="20"/>
          <w:szCs w:val="20"/>
        </w:rPr>
        <w:t>2</w:t>
      </w:r>
      <w:r w:rsidR="003E184B">
        <w:rPr>
          <w:rFonts w:ascii="Arial" w:hAnsi="Arial" w:cs="Arial"/>
          <w:sz w:val="20"/>
          <w:szCs w:val="20"/>
        </w:rPr>
        <w:t>4</w:t>
      </w:r>
      <w:r w:rsidR="006C3AC1">
        <w:rPr>
          <w:rFonts w:ascii="Arial" w:hAnsi="Arial" w:cs="Arial"/>
          <w:sz w:val="20"/>
          <w:szCs w:val="20"/>
        </w:rPr>
        <w:t xml:space="preserve"> de </w:t>
      </w:r>
      <w:r w:rsidR="003E184B">
        <w:rPr>
          <w:rFonts w:ascii="Arial" w:hAnsi="Arial" w:cs="Arial"/>
          <w:sz w:val="20"/>
          <w:szCs w:val="20"/>
        </w:rPr>
        <w:t>agosto</w:t>
      </w:r>
      <w:r>
        <w:rPr>
          <w:rFonts w:ascii="Arial" w:hAnsi="Arial" w:cs="Arial"/>
          <w:sz w:val="20"/>
          <w:szCs w:val="20"/>
        </w:rPr>
        <w:t xml:space="preserve"> de 1989.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74C2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6C8A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</w:t>
      </w:r>
      <w:r w:rsidR="006B6C8A"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6B6C8A">
        <w:rPr>
          <w:rFonts w:ascii="Arial" w:hAnsi="Arial" w:cs="Arial"/>
          <w:sz w:val="20"/>
          <w:szCs w:val="20"/>
        </w:rPr>
        <w:t>Departamento de administração – Divisão de Expediente e Documentação e publicada no Quadro de Editais da Portaria Municipal na mesma data.</w:t>
      </w:r>
    </w:p>
    <w:p w:rsidR="006B6C8A" w:rsidRDefault="006B6C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6B6C8A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C2C" w:rsidRDefault="00C86C2C" w:rsidP="009243B3">
      <w:pPr>
        <w:spacing w:after="0" w:line="240" w:lineRule="auto"/>
      </w:pPr>
      <w:r>
        <w:separator/>
      </w:r>
    </w:p>
  </w:endnote>
  <w:endnote w:type="continuationSeparator" w:id="0">
    <w:p w:rsidR="00C86C2C" w:rsidRDefault="00C86C2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C2C" w:rsidRDefault="00C86C2C" w:rsidP="009243B3">
      <w:pPr>
        <w:spacing w:after="0" w:line="240" w:lineRule="auto"/>
      </w:pPr>
      <w:r>
        <w:separator/>
      </w:r>
    </w:p>
  </w:footnote>
  <w:footnote w:type="continuationSeparator" w:id="0">
    <w:p w:rsidR="00C86C2C" w:rsidRDefault="00C86C2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517" w:rsidRDefault="0048651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13E"/>
    <w:rsid w:val="00007CBB"/>
    <w:rsid w:val="000648B2"/>
    <w:rsid w:val="00075B6C"/>
    <w:rsid w:val="000A57FA"/>
    <w:rsid w:val="000B29EE"/>
    <w:rsid w:val="000C5015"/>
    <w:rsid w:val="000D6006"/>
    <w:rsid w:val="000F48F1"/>
    <w:rsid w:val="00111AD5"/>
    <w:rsid w:val="001214B9"/>
    <w:rsid w:val="00127A68"/>
    <w:rsid w:val="001353A1"/>
    <w:rsid w:val="00152C71"/>
    <w:rsid w:val="00153CDF"/>
    <w:rsid w:val="00161287"/>
    <w:rsid w:val="0016224B"/>
    <w:rsid w:val="001865DC"/>
    <w:rsid w:val="00195DE7"/>
    <w:rsid w:val="001A02FA"/>
    <w:rsid w:val="001A2491"/>
    <w:rsid w:val="001A4475"/>
    <w:rsid w:val="001B2B53"/>
    <w:rsid w:val="001C0223"/>
    <w:rsid w:val="001D3476"/>
    <w:rsid w:val="001D7561"/>
    <w:rsid w:val="001E3FEF"/>
    <w:rsid w:val="001F1BF4"/>
    <w:rsid w:val="001F3A07"/>
    <w:rsid w:val="00210272"/>
    <w:rsid w:val="00215C9A"/>
    <w:rsid w:val="00243F54"/>
    <w:rsid w:val="0024687A"/>
    <w:rsid w:val="00285F07"/>
    <w:rsid w:val="002A4689"/>
    <w:rsid w:val="002B42C6"/>
    <w:rsid w:val="002C718B"/>
    <w:rsid w:val="002E2761"/>
    <w:rsid w:val="003025EC"/>
    <w:rsid w:val="003026FF"/>
    <w:rsid w:val="00325DCB"/>
    <w:rsid w:val="0035404A"/>
    <w:rsid w:val="00354EA0"/>
    <w:rsid w:val="0036331C"/>
    <w:rsid w:val="00392528"/>
    <w:rsid w:val="003B095D"/>
    <w:rsid w:val="003E184B"/>
    <w:rsid w:val="00403D6A"/>
    <w:rsid w:val="0041245B"/>
    <w:rsid w:val="0042328B"/>
    <w:rsid w:val="00464AA9"/>
    <w:rsid w:val="00486517"/>
    <w:rsid w:val="004B51B9"/>
    <w:rsid w:val="004C7B72"/>
    <w:rsid w:val="00577ED2"/>
    <w:rsid w:val="00581D0F"/>
    <w:rsid w:val="00585D77"/>
    <w:rsid w:val="00586D36"/>
    <w:rsid w:val="00591943"/>
    <w:rsid w:val="005B3DFC"/>
    <w:rsid w:val="005D63FC"/>
    <w:rsid w:val="005F66C4"/>
    <w:rsid w:val="00613B6B"/>
    <w:rsid w:val="006206EB"/>
    <w:rsid w:val="00636444"/>
    <w:rsid w:val="0066042A"/>
    <w:rsid w:val="00663C6B"/>
    <w:rsid w:val="006660F9"/>
    <w:rsid w:val="006A7EF7"/>
    <w:rsid w:val="006B6C8A"/>
    <w:rsid w:val="006C3AC1"/>
    <w:rsid w:val="006D0D14"/>
    <w:rsid w:val="006F704E"/>
    <w:rsid w:val="00733EE5"/>
    <w:rsid w:val="00734D5B"/>
    <w:rsid w:val="00754228"/>
    <w:rsid w:val="00764EB2"/>
    <w:rsid w:val="00772870"/>
    <w:rsid w:val="00792485"/>
    <w:rsid w:val="007A07CC"/>
    <w:rsid w:val="007E67C5"/>
    <w:rsid w:val="0080092C"/>
    <w:rsid w:val="00801DC8"/>
    <w:rsid w:val="00804A15"/>
    <w:rsid w:val="00807328"/>
    <w:rsid w:val="00807D91"/>
    <w:rsid w:val="0082420A"/>
    <w:rsid w:val="0082797D"/>
    <w:rsid w:val="008358CA"/>
    <w:rsid w:val="008470FF"/>
    <w:rsid w:val="00852502"/>
    <w:rsid w:val="00860F73"/>
    <w:rsid w:val="008A6BA5"/>
    <w:rsid w:val="008C7623"/>
    <w:rsid w:val="008D6DF6"/>
    <w:rsid w:val="008D732B"/>
    <w:rsid w:val="009243B3"/>
    <w:rsid w:val="009263D4"/>
    <w:rsid w:val="00945BA7"/>
    <w:rsid w:val="009567D8"/>
    <w:rsid w:val="00960337"/>
    <w:rsid w:val="00985D28"/>
    <w:rsid w:val="009A0F90"/>
    <w:rsid w:val="009B044B"/>
    <w:rsid w:val="009E46C4"/>
    <w:rsid w:val="00A41B12"/>
    <w:rsid w:val="00A5659C"/>
    <w:rsid w:val="00A70A10"/>
    <w:rsid w:val="00A745F5"/>
    <w:rsid w:val="00A859FF"/>
    <w:rsid w:val="00A97735"/>
    <w:rsid w:val="00AA01D5"/>
    <w:rsid w:val="00AC546D"/>
    <w:rsid w:val="00AD1C95"/>
    <w:rsid w:val="00B06074"/>
    <w:rsid w:val="00B61B57"/>
    <w:rsid w:val="00B729B8"/>
    <w:rsid w:val="00B74C2A"/>
    <w:rsid w:val="00B96910"/>
    <w:rsid w:val="00BA21FD"/>
    <w:rsid w:val="00BC5F23"/>
    <w:rsid w:val="00C23B58"/>
    <w:rsid w:val="00C36683"/>
    <w:rsid w:val="00C37C84"/>
    <w:rsid w:val="00C4451F"/>
    <w:rsid w:val="00C45BCB"/>
    <w:rsid w:val="00C62471"/>
    <w:rsid w:val="00C86080"/>
    <w:rsid w:val="00C86C2C"/>
    <w:rsid w:val="00CA3ECA"/>
    <w:rsid w:val="00CC3A86"/>
    <w:rsid w:val="00CD5CC0"/>
    <w:rsid w:val="00D00E1F"/>
    <w:rsid w:val="00D155C8"/>
    <w:rsid w:val="00D161A4"/>
    <w:rsid w:val="00D7651E"/>
    <w:rsid w:val="00D81866"/>
    <w:rsid w:val="00D944DE"/>
    <w:rsid w:val="00D94C94"/>
    <w:rsid w:val="00D95C13"/>
    <w:rsid w:val="00DB5F75"/>
    <w:rsid w:val="00DC22C1"/>
    <w:rsid w:val="00DD5AD2"/>
    <w:rsid w:val="00DD6B92"/>
    <w:rsid w:val="00DD7083"/>
    <w:rsid w:val="00E42601"/>
    <w:rsid w:val="00E553DD"/>
    <w:rsid w:val="00E56007"/>
    <w:rsid w:val="00E7586B"/>
    <w:rsid w:val="00E97D0C"/>
    <w:rsid w:val="00EA4C2C"/>
    <w:rsid w:val="00EB5A44"/>
    <w:rsid w:val="00EC2764"/>
    <w:rsid w:val="00EC4071"/>
    <w:rsid w:val="00ED7920"/>
    <w:rsid w:val="00F13E99"/>
    <w:rsid w:val="00F22D12"/>
    <w:rsid w:val="00F2683F"/>
    <w:rsid w:val="00F47650"/>
    <w:rsid w:val="00F83F01"/>
    <w:rsid w:val="00F855AB"/>
    <w:rsid w:val="00F943FE"/>
    <w:rsid w:val="00FA1BAC"/>
    <w:rsid w:val="00FC7720"/>
    <w:rsid w:val="00FD14DD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E48AE03-FA1A-4901-A413-83D117D37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59070-243B-44FE-BC8C-14A6EFD3E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2019-04-15T16:10:00Z</dcterms:created>
  <dcterms:modified xsi:type="dcterms:W3CDTF">2019-04-17T19:10:00Z</dcterms:modified>
</cp:coreProperties>
</file>