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41241A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80</w:t>
      </w:r>
      <w:r w:rsidR="00B66AE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AE6">
        <w:rPr>
          <w:rFonts w:ascii="Arial" w:hAnsi="Arial" w:cs="Arial"/>
          <w:b/>
          <w:sz w:val="20"/>
          <w:szCs w:val="20"/>
        </w:rPr>
        <w:t>06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E17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</w:t>
      </w:r>
      <w:r w:rsidR="00B66AE6">
        <w:rPr>
          <w:rFonts w:ascii="Arial" w:hAnsi="Arial" w:cs="Arial"/>
          <w:sz w:val="20"/>
          <w:szCs w:val="20"/>
        </w:rPr>
        <w:t>ização para abertura de Crédito Adicional Especial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401F0D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5E0C9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477" w:rsidRPr="00BE1751" w:rsidRDefault="00750549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BE1751">
        <w:rPr>
          <w:rFonts w:ascii="Arial" w:hAnsi="Arial" w:cs="Arial"/>
          <w:sz w:val="20"/>
          <w:szCs w:val="20"/>
        </w:rPr>
        <w:t xml:space="preserve">Fica o Executivo Municipal autorizado a abrir um Crédito Adicional Especial até a importância de NCZ$ </w:t>
      </w:r>
      <w:r w:rsidR="001D48DF">
        <w:rPr>
          <w:rFonts w:ascii="Arial" w:hAnsi="Arial" w:cs="Arial"/>
          <w:sz w:val="20"/>
          <w:szCs w:val="20"/>
        </w:rPr>
        <w:t>1.430.000,00</w:t>
      </w:r>
      <w:r w:rsidR="00BE1751">
        <w:rPr>
          <w:rFonts w:ascii="Arial" w:hAnsi="Arial" w:cs="Arial"/>
          <w:sz w:val="20"/>
          <w:szCs w:val="20"/>
        </w:rPr>
        <w:t xml:space="preserve"> (</w:t>
      </w:r>
      <w:r w:rsidR="001D48DF">
        <w:rPr>
          <w:rFonts w:ascii="Arial" w:hAnsi="Arial" w:cs="Arial"/>
          <w:sz w:val="20"/>
          <w:szCs w:val="20"/>
        </w:rPr>
        <w:t>um milhão, quatrocentos e trinta mil</w:t>
      </w:r>
      <w:r w:rsidR="00BE1751">
        <w:rPr>
          <w:rFonts w:ascii="Arial" w:hAnsi="Arial" w:cs="Arial"/>
          <w:sz w:val="20"/>
          <w:szCs w:val="20"/>
        </w:rPr>
        <w:t xml:space="preserve"> </w:t>
      </w:r>
      <w:r w:rsidR="001D48DF">
        <w:rPr>
          <w:rFonts w:ascii="Arial" w:hAnsi="Arial" w:cs="Arial"/>
          <w:sz w:val="20"/>
          <w:szCs w:val="20"/>
        </w:rPr>
        <w:t>cruzados n</w:t>
      </w:r>
      <w:r w:rsidR="00BE1751">
        <w:rPr>
          <w:rFonts w:ascii="Arial" w:hAnsi="Arial" w:cs="Arial"/>
          <w:sz w:val="20"/>
          <w:szCs w:val="20"/>
        </w:rPr>
        <w:t xml:space="preserve">ovos), destinado a atender despesas com o </w:t>
      </w:r>
      <w:r w:rsidR="001D48DF">
        <w:rPr>
          <w:rFonts w:ascii="Arial" w:hAnsi="Arial" w:cs="Arial"/>
          <w:sz w:val="20"/>
          <w:szCs w:val="20"/>
        </w:rPr>
        <w:t>Acordo Amigável feito entre a Câmara Municipal e o funcionário RUBENS TREDECI DA SILVA, e honorários advocatícios da ação de cobrança conforme Processo de nº 500/89, que corre na 2ª Vara Distrital de Ferraz de Vasconcelos</w:t>
      </w:r>
      <w:r w:rsidR="00BE1751">
        <w:rPr>
          <w:rFonts w:ascii="Arial" w:hAnsi="Arial" w:cs="Arial"/>
          <w:sz w:val="20"/>
          <w:szCs w:val="20"/>
        </w:rPr>
        <w:t>.</w:t>
      </w:r>
    </w:p>
    <w:p w:rsid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751" w:rsidRDefault="00BE1751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364B">
        <w:rPr>
          <w:rFonts w:ascii="Arial" w:hAnsi="Arial" w:cs="Arial"/>
          <w:b/>
          <w:sz w:val="20"/>
          <w:szCs w:val="20"/>
        </w:rPr>
        <w:t>Art. 2</w:t>
      </w:r>
      <w:r w:rsidR="00E0364B" w:rsidRPr="00E0364B">
        <w:rPr>
          <w:rFonts w:ascii="Arial" w:hAnsi="Arial" w:cs="Arial"/>
          <w:b/>
          <w:sz w:val="20"/>
          <w:szCs w:val="20"/>
        </w:rPr>
        <w:t>º</w:t>
      </w:r>
      <w:r w:rsidR="00E0364B">
        <w:rPr>
          <w:rFonts w:ascii="Arial" w:hAnsi="Arial" w:cs="Arial"/>
          <w:sz w:val="20"/>
          <w:szCs w:val="20"/>
        </w:rPr>
        <w:t xml:space="preserve"> O ato de abertura indicará os recursos na forma do artigo 43, da Lei nº 4.320/64.</w:t>
      </w:r>
    </w:p>
    <w:p w:rsidR="00E0364B" w:rsidRDefault="00E0364B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 w:rsidR="00671D01">
        <w:rPr>
          <w:rFonts w:ascii="Arial" w:hAnsi="Arial" w:cs="Arial"/>
          <w:b/>
          <w:sz w:val="20"/>
          <w:szCs w:val="20"/>
        </w:rPr>
        <w:t xml:space="preserve">rt. </w:t>
      </w:r>
      <w:r w:rsidR="00E0364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D48DF">
        <w:rPr>
          <w:rFonts w:ascii="Arial" w:hAnsi="Arial" w:cs="Arial"/>
          <w:sz w:val="20"/>
          <w:szCs w:val="20"/>
        </w:rPr>
        <w:t xml:space="preserve"> 06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D86A5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071F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038" w:rsidRDefault="00BF3038" w:rsidP="009243B3">
      <w:pPr>
        <w:spacing w:after="0" w:line="240" w:lineRule="auto"/>
      </w:pPr>
      <w:r>
        <w:separator/>
      </w:r>
    </w:p>
  </w:endnote>
  <w:endnote w:type="continuationSeparator" w:id="0">
    <w:p w:rsidR="00BF3038" w:rsidRDefault="00BF30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038" w:rsidRDefault="00BF3038" w:rsidP="009243B3">
      <w:pPr>
        <w:spacing w:after="0" w:line="240" w:lineRule="auto"/>
      </w:pPr>
      <w:r>
        <w:separator/>
      </w:r>
    </w:p>
  </w:footnote>
  <w:footnote w:type="continuationSeparator" w:id="0">
    <w:p w:rsidR="00BF3038" w:rsidRDefault="00BF30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1F67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85F07"/>
    <w:rsid w:val="002B42C6"/>
    <w:rsid w:val="002E2761"/>
    <w:rsid w:val="003026FF"/>
    <w:rsid w:val="0035404A"/>
    <w:rsid w:val="00354EA0"/>
    <w:rsid w:val="00357674"/>
    <w:rsid w:val="00401F0D"/>
    <w:rsid w:val="0041241A"/>
    <w:rsid w:val="0042328B"/>
    <w:rsid w:val="00457888"/>
    <w:rsid w:val="0052361F"/>
    <w:rsid w:val="00542FAA"/>
    <w:rsid w:val="005703DE"/>
    <w:rsid w:val="00581D0F"/>
    <w:rsid w:val="00583640"/>
    <w:rsid w:val="00596A9F"/>
    <w:rsid w:val="005B4C5E"/>
    <w:rsid w:val="005E0C9C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80092C"/>
    <w:rsid w:val="00807D91"/>
    <w:rsid w:val="0082420A"/>
    <w:rsid w:val="008358CA"/>
    <w:rsid w:val="008470FF"/>
    <w:rsid w:val="00860F73"/>
    <w:rsid w:val="00891FC3"/>
    <w:rsid w:val="008C7623"/>
    <w:rsid w:val="008D6DF6"/>
    <w:rsid w:val="008E2477"/>
    <w:rsid w:val="009243B3"/>
    <w:rsid w:val="00960337"/>
    <w:rsid w:val="00963555"/>
    <w:rsid w:val="009A0F90"/>
    <w:rsid w:val="009B044B"/>
    <w:rsid w:val="009E46C4"/>
    <w:rsid w:val="00AD1C95"/>
    <w:rsid w:val="00AE0D93"/>
    <w:rsid w:val="00B66AE6"/>
    <w:rsid w:val="00B729B8"/>
    <w:rsid w:val="00BE1751"/>
    <w:rsid w:val="00BF3038"/>
    <w:rsid w:val="00C36683"/>
    <w:rsid w:val="00C45BCB"/>
    <w:rsid w:val="00C62471"/>
    <w:rsid w:val="00D155C8"/>
    <w:rsid w:val="00D36839"/>
    <w:rsid w:val="00D7651E"/>
    <w:rsid w:val="00D81866"/>
    <w:rsid w:val="00D86A53"/>
    <w:rsid w:val="00D92849"/>
    <w:rsid w:val="00D94C94"/>
    <w:rsid w:val="00D95C13"/>
    <w:rsid w:val="00DC22C1"/>
    <w:rsid w:val="00DE6ECB"/>
    <w:rsid w:val="00E0364B"/>
    <w:rsid w:val="00E1710F"/>
    <w:rsid w:val="00E42601"/>
    <w:rsid w:val="00E97D0C"/>
    <w:rsid w:val="00EA4C2C"/>
    <w:rsid w:val="00EB5A44"/>
    <w:rsid w:val="00EC2764"/>
    <w:rsid w:val="00ED7920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FC4BA-1A37-442C-9093-0E50EDAA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2019-04-11T23:17:00Z</dcterms:created>
  <dcterms:modified xsi:type="dcterms:W3CDTF">2019-04-18T16:33:00Z</dcterms:modified>
</cp:coreProperties>
</file>