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2C482F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0B6AF3">
        <w:rPr>
          <w:rFonts w:ascii="Arial" w:hAnsi="Arial" w:cs="Arial"/>
          <w:b/>
          <w:sz w:val="20"/>
          <w:szCs w:val="20"/>
        </w:rPr>
        <w:t>23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B6AF3">
        <w:rPr>
          <w:rFonts w:ascii="Arial" w:hAnsi="Arial" w:cs="Arial"/>
          <w:b/>
          <w:sz w:val="20"/>
          <w:szCs w:val="20"/>
        </w:rPr>
        <w:t>07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B6A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a doar área de terreno à FAZENDA DO ESTADO DE SÃO PAULO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9F38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B6AF3" w:rsidRDefault="00750549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0B6AF3">
        <w:rPr>
          <w:rFonts w:ascii="Arial" w:hAnsi="Arial" w:cs="Arial"/>
          <w:sz w:val="20"/>
          <w:szCs w:val="20"/>
        </w:rPr>
        <w:t xml:space="preserve">Fica o executivo Municipal autorizado a transferir por DOAÇÃO, à FAZENDA DO ESTADO DE SÃO PAULO, área de terreno referente aos lotes de 05 </w:t>
      </w:r>
      <w:r w:rsidR="002C482F">
        <w:rPr>
          <w:rFonts w:ascii="Arial" w:hAnsi="Arial" w:cs="Arial"/>
          <w:sz w:val="20"/>
          <w:szCs w:val="20"/>
        </w:rPr>
        <w:t>a</w:t>
      </w:r>
      <w:r w:rsidR="000B6AF3">
        <w:rPr>
          <w:rFonts w:ascii="Arial" w:hAnsi="Arial" w:cs="Arial"/>
          <w:sz w:val="20"/>
          <w:szCs w:val="20"/>
        </w:rPr>
        <w:t xml:space="preserve"> 17 da Quadra 28 – Gleba 02 de Vila São Paulo, pertencente à Prefeitura Municipal, que assim se identifica e descreve:</w:t>
      </w:r>
    </w:p>
    <w:p w:rsidR="000B6AF3" w:rsidRDefault="000B6AF3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6AF3" w:rsidRDefault="000B6AF3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05 DA QUADRA 28 DA VILA SÃO PAULO</w:t>
      </w:r>
    </w:p>
    <w:p w:rsidR="000C2029" w:rsidRDefault="000B6AF3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10,00m e confronta com a Avenida Pedro Dias, do lado direito de quem da rua olha mede 51.50m e confronta com o lote 06, do lado esquerdo de quem da rua olha mede 46,00m e confronta com o lote 04, nos fundos mede 11,00m e confronta com a rua Luiz Ramalho, encerrando uma área de 487,50m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 Consta pertencer ao senhor Albano Vasques Pires, residente à rua Mogi Mirim, nº 80 – Vila Bertioga / São Paulo.</w:t>
      </w:r>
    </w:p>
    <w:p w:rsidR="00967EE4" w:rsidRDefault="00967EE4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6AF3" w:rsidRDefault="000B6AF3" w:rsidP="000B6A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06 DA QUADRA 28 DA VILA SÃO PAULO</w:t>
      </w:r>
    </w:p>
    <w:p w:rsidR="000B6AF3" w:rsidRDefault="000B6AF3" w:rsidP="000B6A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10,00m e confronta com a Avenida Pedro Dias, do lado direito de quem da rua olha mede 49,00m e confronta com o lote 07, do lado esquerdo de quem da rua olha mede 51,50m e confronta com o lote 05, nos fundos mede 13,80m e confronta com a rua Luiz Ramalho, encerrando uma área de 500,50m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Consta pertencer ao senhor </w:t>
      </w:r>
      <w:proofErr w:type="spellStart"/>
      <w:r>
        <w:rPr>
          <w:rFonts w:ascii="Arial" w:hAnsi="Arial" w:cs="Arial"/>
          <w:sz w:val="20"/>
          <w:szCs w:val="20"/>
        </w:rPr>
        <w:t>Sayoko</w:t>
      </w:r>
      <w:proofErr w:type="spellEnd"/>
      <w:r>
        <w:rPr>
          <w:rFonts w:ascii="Arial" w:hAnsi="Arial" w:cs="Arial"/>
          <w:sz w:val="20"/>
          <w:szCs w:val="20"/>
        </w:rPr>
        <w:t xml:space="preserve"> Nunes da Silva, residente à rua Avenida Jaçanã, nº 53 – fundos / São Paulo.</w:t>
      </w:r>
    </w:p>
    <w:p w:rsidR="003C78A2" w:rsidRDefault="003C78A2" w:rsidP="000B6AF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78A2" w:rsidRDefault="003C78A2" w:rsidP="003C78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07 DA QUADRA 28 DA VILA SÃO PAULO</w:t>
      </w:r>
    </w:p>
    <w:p w:rsidR="003C78A2" w:rsidRDefault="003C78A2" w:rsidP="003C78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10,00m e confronta com a Avenida Pedro Dias, do lado direito de quem da rua olha mede 43,00m e confronta com os lotes 08, 09 e 10, do lado esquerdo de quem da rua olha mede 49,00m e confronta com o lote 06, nos fundos mede 11,60m e confronta com o lote 11, encerrando uma área de 460,00m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Consta pertencer ao senhor </w:t>
      </w:r>
      <w:r w:rsidR="002C482F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Ferreira de Lima, residente à rua General Souza Neto, nº 143 – São Paulo.</w:t>
      </w:r>
    </w:p>
    <w:p w:rsidR="002875C1" w:rsidRDefault="002875C1" w:rsidP="00287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5C1" w:rsidRDefault="002875C1" w:rsidP="00287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08 DA QUADRA 28 DA VILA SÃO PAULO</w:t>
      </w:r>
    </w:p>
    <w:p w:rsidR="000B6AF3" w:rsidRDefault="002875C1" w:rsidP="00287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18,00m e confronta em curva com a Avenida Pedro Dias e rua Mariana Alves de Moraes, do lado direito de quem da rua olha mede 23,50m e confronta com o lote 09, do lado esquerdo de quem da rua olha mede 20,00m e confronta com o lote 07, encerrando uma área de 288,70m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 Consta pertencer ao senhor Valter de Carvalho Pereira, residente à rua Mariana Alves de Moraes, nº 120 – Vila São Paulo / F. Vasconcelos.</w:t>
      </w:r>
    </w:p>
    <w:p w:rsidR="002875C1" w:rsidRDefault="002875C1" w:rsidP="00287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5C1" w:rsidRDefault="002875C1" w:rsidP="00287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09 DA QUADRA 28 DA VILA SÃO PAULO</w:t>
      </w:r>
    </w:p>
    <w:p w:rsidR="002875C1" w:rsidRDefault="002875C1" w:rsidP="00287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10,00m e confronta com rua Mariana Alves de Moraes, do lado direito de quem da rua olha mede 29,00m e confronta com o lote 10, do lado esquerdo de quem da rua olha mede 25,50m e confronta com o lote 08, nos fundos mede 11,50m e confronta com o lote 07, encerrando uma área de 262,50m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Consta pertencer ao senhor </w:t>
      </w:r>
      <w:r w:rsidRPr="002875C1">
        <w:rPr>
          <w:rFonts w:ascii="Arial" w:hAnsi="Arial" w:cs="Arial"/>
          <w:sz w:val="20"/>
          <w:szCs w:val="20"/>
        </w:rPr>
        <w:t xml:space="preserve">Valter de Carvalho Pereira, residente à rua </w:t>
      </w:r>
      <w:r>
        <w:rPr>
          <w:rFonts w:ascii="Arial" w:hAnsi="Arial" w:cs="Arial"/>
          <w:sz w:val="20"/>
          <w:szCs w:val="20"/>
        </w:rPr>
        <w:t>Cinco</w:t>
      </w:r>
      <w:r w:rsidRPr="002875C1">
        <w:rPr>
          <w:rFonts w:ascii="Arial" w:hAnsi="Arial" w:cs="Arial"/>
          <w:sz w:val="20"/>
          <w:szCs w:val="20"/>
        </w:rPr>
        <w:t xml:space="preserve">, nº </w:t>
      </w:r>
      <w:r>
        <w:rPr>
          <w:rFonts w:ascii="Arial" w:hAnsi="Arial" w:cs="Arial"/>
          <w:sz w:val="20"/>
          <w:szCs w:val="20"/>
        </w:rPr>
        <w:t>235</w:t>
      </w:r>
      <w:r w:rsidRPr="002875C1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2875C1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erraz de</w:t>
      </w:r>
      <w:r w:rsidRPr="002875C1">
        <w:rPr>
          <w:rFonts w:ascii="Arial" w:hAnsi="Arial" w:cs="Arial"/>
          <w:sz w:val="20"/>
          <w:szCs w:val="20"/>
        </w:rPr>
        <w:t xml:space="preserve"> Vasconcelos.</w:t>
      </w:r>
    </w:p>
    <w:p w:rsidR="002875C1" w:rsidRDefault="002875C1" w:rsidP="00287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75C1" w:rsidRDefault="002875C1" w:rsidP="00287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10 DA QUADRA 28 DA VILA SÃO PAULO</w:t>
      </w:r>
    </w:p>
    <w:p w:rsidR="00E171A0" w:rsidRDefault="002875C1" w:rsidP="00287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Pela frente mede 10,00m e confronta com rua Mariana Alves de Moraes, do lado direito de quem da rua olha mede 34,00m e confronta com o lote 11, do lado esquerdo de quem da rua olha mede 29,00m e confronta com o lote 09, nos fundos mede 11,00m e confronta com o lote 07, encerrando </w:t>
      </w:r>
      <w:r>
        <w:rPr>
          <w:rFonts w:ascii="Arial" w:hAnsi="Arial" w:cs="Arial"/>
          <w:sz w:val="20"/>
          <w:szCs w:val="20"/>
        </w:rPr>
        <w:lastRenderedPageBreak/>
        <w:t>uma área de 315,00m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 Consta pertencer ao senhor Edson José dos Santos</w:t>
      </w:r>
      <w:r w:rsidRPr="002875C1">
        <w:rPr>
          <w:rFonts w:ascii="Arial" w:hAnsi="Arial" w:cs="Arial"/>
          <w:sz w:val="20"/>
          <w:szCs w:val="20"/>
        </w:rPr>
        <w:t xml:space="preserve">, residente à rua </w:t>
      </w:r>
      <w:r>
        <w:rPr>
          <w:rFonts w:ascii="Arial" w:hAnsi="Arial" w:cs="Arial"/>
          <w:sz w:val="20"/>
          <w:szCs w:val="20"/>
        </w:rPr>
        <w:t>Beatriz Bicudo</w:t>
      </w:r>
      <w:r w:rsidRPr="002875C1">
        <w:rPr>
          <w:rFonts w:ascii="Arial" w:hAnsi="Arial" w:cs="Arial"/>
          <w:sz w:val="20"/>
          <w:szCs w:val="20"/>
        </w:rPr>
        <w:t xml:space="preserve">, nº </w:t>
      </w:r>
      <w:r>
        <w:rPr>
          <w:rFonts w:ascii="Arial" w:hAnsi="Arial" w:cs="Arial"/>
          <w:sz w:val="20"/>
          <w:szCs w:val="20"/>
        </w:rPr>
        <w:t>170</w:t>
      </w:r>
      <w:r w:rsidRPr="002875C1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Parque São Rafael / São Paulo</w:t>
      </w:r>
    </w:p>
    <w:p w:rsidR="00E171A0" w:rsidRDefault="00E171A0" w:rsidP="00287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71A0" w:rsidRDefault="00E171A0" w:rsidP="00E1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11 DA QUADRA 28 DA VILA SÃO PAULO</w:t>
      </w:r>
    </w:p>
    <w:p w:rsidR="002875C1" w:rsidRDefault="00E171A0" w:rsidP="00E1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10,00m e confronta com rua Mariana Alves de Moraes, do lado direito de quem da rua olha mede 50,00m e confronta com o lote 12, do lado esquerdo de quem da rua olha mede 55,00m e confronta com os lotes 06, 07 e 10, nos fundos mede 11,00m e confronta com a rua Luiz Ramalho, encerrando uma área de 523,00m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 Consta pertencer a senhora Cecília Ferreira</w:t>
      </w:r>
      <w:r w:rsidRPr="002875C1">
        <w:rPr>
          <w:rFonts w:ascii="Arial" w:hAnsi="Arial" w:cs="Arial"/>
          <w:sz w:val="20"/>
          <w:szCs w:val="20"/>
        </w:rPr>
        <w:t xml:space="preserve">, residente à rua </w:t>
      </w:r>
      <w:r>
        <w:rPr>
          <w:rFonts w:ascii="Arial" w:hAnsi="Arial" w:cs="Arial"/>
          <w:sz w:val="20"/>
          <w:szCs w:val="20"/>
        </w:rPr>
        <w:t>da Glória</w:t>
      </w:r>
      <w:r w:rsidRPr="002875C1">
        <w:rPr>
          <w:rFonts w:ascii="Arial" w:hAnsi="Arial" w:cs="Arial"/>
          <w:sz w:val="20"/>
          <w:szCs w:val="20"/>
        </w:rPr>
        <w:t xml:space="preserve">, nº </w:t>
      </w:r>
      <w:r>
        <w:rPr>
          <w:rFonts w:ascii="Arial" w:hAnsi="Arial" w:cs="Arial"/>
          <w:sz w:val="20"/>
          <w:szCs w:val="20"/>
        </w:rPr>
        <w:t>877</w:t>
      </w:r>
      <w:r w:rsidRPr="002875C1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Liberdade / São Paulo</w:t>
      </w:r>
      <w:r w:rsidR="002875C1" w:rsidRPr="002875C1">
        <w:rPr>
          <w:rFonts w:ascii="Arial" w:hAnsi="Arial" w:cs="Arial"/>
          <w:sz w:val="20"/>
          <w:szCs w:val="20"/>
        </w:rPr>
        <w:t>.</w:t>
      </w:r>
    </w:p>
    <w:p w:rsidR="002875C1" w:rsidRDefault="002875C1" w:rsidP="002875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623A" w:rsidRDefault="0038623A" w:rsidP="003862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12 DA QUADRA 28 DA VILA SÃO PAULO</w:t>
      </w:r>
    </w:p>
    <w:p w:rsidR="0038623A" w:rsidRDefault="0038623A" w:rsidP="003862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10,00m e confronta com rua Mariana Alves de Moraes, do lado direito de quem da rua olha mede 48,00m e confronta com o lote 13, do lado esquerdo de quem da rua olha mede 50,00m e confronta com o lote 11, nos fundos mede 10,25m e confronta com a rua Luiz Ramalho, encerrando uma área de 490,00m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 Consta pertencer a senhora Yolanda Saito</w:t>
      </w:r>
      <w:r w:rsidRPr="002875C1">
        <w:rPr>
          <w:rFonts w:ascii="Arial" w:hAnsi="Arial" w:cs="Arial"/>
          <w:sz w:val="20"/>
          <w:szCs w:val="20"/>
        </w:rPr>
        <w:t xml:space="preserve">, residente à </w:t>
      </w:r>
      <w:r>
        <w:rPr>
          <w:rFonts w:ascii="Arial" w:hAnsi="Arial" w:cs="Arial"/>
          <w:sz w:val="20"/>
          <w:szCs w:val="20"/>
        </w:rPr>
        <w:t>Avenida Rangel Pestana</w:t>
      </w:r>
      <w:r w:rsidRPr="002875C1">
        <w:rPr>
          <w:rFonts w:ascii="Arial" w:hAnsi="Arial" w:cs="Arial"/>
          <w:sz w:val="20"/>
          <w:szCs w:val="20"/>
        </w:rPr>
        <w:t xml:space="preserve">, nº </w:t>
      </w:r>
      <w:r>
        <w:rPr>
          <w:rFonts w:ascii="Arial" w:hAnsi="Arial" w:cs="Arial"/>
          <w:sz w:val="20"/>
          <w:szCs w:val="20"/>
        </w:rPr>
        <w:t>315</w:t>
      </w:r>
      <w:r w:rsidRPr="002875C1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6º andar / São Paulo</w:t>
      </w:r>
      <w:r w:rsidRPr="002875C1">
        <w:rPr>
          <w:rFonts w:ascii="Arial" w:hAnsi="Arial" w:cs="Arial"/>
          <w:sz w:val="20"/>
          <w:szCs w:val="20"/>
        </w:rPr>
        <w:t>.</w:t>
      </w:r>
    </w:p>
    <w:p w:rsidR="0038623A" w:rsidRDefault="0038623A" w:rsidP="003862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82B" w:rsidRDefault="00F4682B" w:rsidP="00F46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13 DA QUADRA 28 DA VILA SÃO PAULO</w:t>
      </w:r>
    </w:p>
    <w:p w:rsidR="0038623A" w:rsidRDefault="00F4682B" w:rsidP="00F46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10,00m e confronta com rua Mariana Alves de Moraes, do lado direito de quem da rua olha mede 46,00m e confronta com o lote 14, do lado esquerdo de quem da rua olha mede 48,00m e confronta com o lote 12, nos fundos mede 10,25m e confronta com a rua Luiz Ramalho, encerrando uma área de 470,00m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Consta pertencer aos senhores Luiza Saito e </w:t>
      </w:r>
      <w:proofErr w:type="spellStart"/>
      <w:r>
        <w:rPr>
          <w:rFonts w:ascii="Arial" w:hAnsi="Arial" w:cs="Arial"/>
          <w:sz w:val="20"/>
          <w:szCs w:val="20"/>
        </w:rPr>
        <w:t>Kandi</w:t>
      </w:r>
      <w:proofErr w:type="spellEnd"/>
      <w:r>
        <w:rPr>
          <w:rFonts w:ascii="Arial" w:hAnsi="Arial" w:cs="Arial"/>
          <w:sz w:val="20"/>
          <w:szCs w:val="20"/>
        </w:rPr>
        <w:t xml:space="preserve"> Saito</w:t>
      </w:r>
      <w:r w:rsidRPr="002875C1">
        <w:rPr>
          <w:rFonts w:ascii="Arial" w:hAnsi="Arial" w:cs="Arial"/>
          <w:sz w:val="20"/>
          <w:szCs w:val="20"/>
        </w:rPr>
        <w:t xml:space="preserve">, residente à </w:t>
      </w:r>
      <w:r>
        <w:rPr>
          <w:rFonts w:ascii="Arial" w:hAnsi="Arial" w:cs="Arial"/>
          <w:sz w:val="20"/>
          <w:szCs w:val="20"/>
        </w:rPr>
        <w:t>Rua Humaitá</w:t>
      </w:r>
      <w:r w:rsidRPr="002875C1">
        <w:rPr>
          <w:rFonts w:ascii="Arial" w:hAnsi="Arial" w:cs="Arial"/>
          <w:sz w:val="20"/>
          <w:szCs w:val="20"/>
        </w:rPr>
        <w:t xml:space="preserve">, nº </w:t>
      </w:r>
      <w:r>
        <w:rPr>
          <w:rFonts w:ascii="Arial" w:hAnsi="Arial" w:cs="Arial"/>
          <w:sz w:val="20"/>
          <w:szCs w:val="20"/>
        </w:rPr>
        <w:t>107</w:t>
      </w:r>
      <w:r w:rsidRPr="002875C1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Bela Vista / São Paulo</w:t>
      </w:r>
      <w:r w:rsidRPr="002875C1">
        <w:rPr>
          <w:rFonts w:ascii="Arial" w:hAnsi="Arial" w:cs="Arial"/>
          <w:sz w:val="20"/>
          <w:szCs w:val="20"/>
        </w:rPr>
        <w:t>.</w:t>
      </w:r>
    </w:p>
    <w:p w:rsidR="009B2A8B" w:rsidRDefault="009B2A8B" w:rsidP="00F46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2A8B" w:rsidRDefault="009B2A8B" w:rsidP="009B2A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14 DA QUADRA 28 DA VILA SÃO PAULO</w:t>
      </w:r>
    </w:p>
    <w:p w:rsidR="009B2A8B" w:rsidRDefault="009B2A8B" w:rsidP="009B2A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10,00m e confronta com rua Mariana Alves de Moraes, do lado direito de quem da rua olha mede 44,00m e confronta com o lote 15, do lado esquerdo de quem da rua olha mede 46,00m e confronta com o lote 13, nos fundos mede 10,25m e confronta com a rua Luiz Ramalho, encerrando uma área de 450,00m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Consta pertencer ao senhor Hideo </w:t>
      </w:r>
      <w:proofErr w:type="spellStart"/>
      <w:r>
        <w:rPr>
          <w:rFonts w:ascii="Arial" w:hAnsi="Arial" w:cs="Arial"/>
          <w:sz w:val="20"/>
          <w:szCs w:val="20"/>
        </w:rPr>
        <w:t>Arita</w:t>
      </w:r>
      <w:proofErr w:type="spellEnd"/>
      <w:r w:rsidRPr="002875C1">
        <w:rPr>
          <w:rFonts w:ascii="Arial" w:hAnsi="Arial" w:cs="Arial"/>
          <w:sz w:val="20"/>
          <w:szCs w:val="20"/>
        </w:rPr>
        <w:t xml:space="preserve">, residente à </w:t>
      </w:r>
      <w:r>
        <w:rPr>
          <w:rFonts w:ascii="Arial" w:hAnsi="Arial" w:cs="Arial"/>
          <w:sz w:val="20"/>
          <w:szCs w:val="20"/>
        </w:rPr>
        <w:t>rua Rio Grande do Norte</w:t>
      </w:r>
      <w:r w:rsidRPr="002875C1">
        <w:rPr>
          <w:rFonts w:ascii="Arial" w:hAnsi="Arial" w:cs="Arial"/>
          <w:sz w:val="20"/>
          <w:szCs w:val="20"/>
        </w:rPr>
        <w:t xml:space="preserve">, nº </w:t>
      </w:r>
      <w:r>
        <w:rPr>
          <w:rFonts w:ascii="Arial" w:hAnsi="Arial" w:cs="Arial"/>
          <w:sz w:val="20"/>
          <w:szCs w:val="20"/>
        </w:rPr>
        <w:t>607</w:t>
      </w:r>
      <w:r w:rsidRPr="002875C1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Santo André / São Paulo</w:t>
      </w:r>
      <w:r w:rsidRPr="002875C1">
        <w:rPr>
          <w:rFonts w:ascii="Arial" w:hAnsi="Arial" w:cs="Arial"/>
          <w:sz w:val="20"/>
          <w:szCs w:val="20"/>
        </w:rPr>
        <w:t>.</w:t>
      </w:r>
    </w:p>
    <w:p w:rsidR="005943C0" w:rsidRDefault="005943C0" w:rsidP="009B2A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15 DA QUADRA 28 DA VILA SÃO PAULO</w:t>
      </w: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10,00m e confronta com rua Mariana Alves de Moraes, do lado direito de quem da rua olha mede 42,50m e confronta com o lote 15, do lado esquerdo de quem da rua olha mede 44,00m e confronta com o lote 14, nos fundos mede 10,25m e confronta com a rua Luiz Ramalho, encerrando uma área de 432,00m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Consta pertencer ao senhor Aldo </w:t>
      </w:r>
      <w:proofErr w:type="spellStart"/>
      <w:r>
        <w:rPr>
          <w:rFonts w:ascii="Arial" w:hAnsi="Arial" w:cs="Arial"/>
          <w:sz w:val="20"/>
          <w:szCs w:val="20"/>
        </w:rPr>
        <w:t>Bertoni</w:t>
      </w:r>
      <w:proofErr w:type="spellEnd"/>
      <w:r w:rsidRPr="002875C1">
        <w:rPr>
          <w:rFonts w:ascii="Arial" w:hAnsi="Arial" w:cs="Arial"/>
          <w:sz w:val="20"/>
          <w:szCs w:val="20"/>
        </w:rPr>
        <w:t xml:space="preserve">, residente à </w:t>
      </w:r>
      <w:r>
        <w:rPr>
          <w:rFonts w:ascii="Arial" w:hAnsi="Arial" w:cs="Arial"/>
          <w:sz w:val="20"/>
          <w:szCs w:val="20"/>
        </w:rPr>
        <w:t xml:space="preserve">rua </w:t>
      </w:r>
      <w:proofErr w:type="spellStart"/>
      <w:r>
        <w:rPr>
          <w:rFonts w:ascii="Arial" w:hAnsi="Arial" w:cs="Arial"/>
          <w:sz w:val="20"/>
          <w:szCs w:val="20"/>
        </w:rPr>
        <w:t>Baguari</w:t>
      </w:r>
      <w:proofErr w:type="spellEnd"/>
      <w:r w:rsidRPr="002875C1">
        <w:rPr>
          <w:rFonts w:ascii="Arial" w:hAnsi="Arial" w:cs="Arial"/>
          <w:sz w:val="20"/>
          <w:szCs w:val="20"/>
        </w:rPr>
        <w:t xml:space="preserve">, nº </w:t>
      </w:r>
      <w:r>
        <w:rPr>
          <w:rFonts w:ascii="Arial" w:hAnsi="Arial" w:cs="Arial"/>
          <w:sz w:val="20"/>
          <w:szCs w:val="20"/>
        </w:rPr>
        <w:t>158</w:t>
      </w:r>
      <w:r w:rsidRPr="002875C1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Tatuapé / São Paulo</w:t>
      </w:r>
      <w:r w:rsidRPr="002875C1">
        <w:rPr>
          <w:rFonts w:ascii="Arial" w:hAnsi="Arial" w:cs="Arial"/>
          <w:sz w:val="20"/>
          <w:szCs w:val="20"/>
        </w:rPr>
        <w:t>.</w:t>
      </w:r>
    </w:p>
    <w:p w:rsidR="005943C0" w:rsidRDefault="005943C0" w:rsidP="009B2A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16 DA QUADRA 28 DA VILA SÃO PAULO</w:t>
      </w: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10,00m e confronta com rua Mariana Alves de Moraes, do lado direito de quem da rua olha mede 42,50m e confronta com o lote 17, do lado esquerdo de quem da rua olha mede 42,50m e confronta com o lote 15, nos fundos mede 10,00m e confronta com a rua Luiz Ramalho, encerrando uma área de 420,00m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Consta pertencer ao senhor Aldo </w:t>
      </w:r>
      <w:proofErr w:type="spellStart"/>
      <w:r>
        <w:rPr>
          <w:rFonts w:ascii="Arial" w:hAnsi="Arial" w:cs="Arial"/>
          <w:sz w:val="20"/>
          <w:szCs w:val="20"/>
        </w:rPr>
        <w:t>Bertoni</w:t>
      </w:r>
      <w:proofErr w:type="spellEnd"/>
      <w:r w:rsidRPr="002875C1">
        <w:rPr>
          <w:rFonts w:ascii="Arial" w:hAnsi="Arial" w:cs="Arial"/>
          <w:sz w:val="20"/>
          <w:szCs w:val="20"/>
        </w:rPr>
        <w:t xml:space="preserve">, residente à </w:t>
      </w:r>
      <w:r>
        <w:rPr>
          <w:rFonts w:ascii="Arial" w:hAnsi="Arial" w:cs="Arial"/>
          <w:sz w:val="20"/>
          <w:szCs w:val="20"/>
        </w:rPr>
        <w:t xml:space="preserve">rua </w:t>
      </w:r>
      <w:proofErr w:type="spellStart"/>
      <w:r>
        <w:rPr>
          <w:rFonts w:ascii="Arial" w:hAnsi="Arial" w:cs="Arial"/>
          <w:sz w:val="20"/>
          <w:szCs w:val="20"/>
        </w:rPr>
        <w:t>Baguari</w:t>
      </w:r>
      <w:proofErr w:type="spellEnd"/>
      <w:r w:rsidRPr="002875C1">
        <w:rPr>
          <w:rFonts w:ascii="Arial" w:hAnsi="Arial" w:cs="Arial"/>
          <w:sz w:val="20"/>
          <w:szCs w:val="20"/>
        </w:rPr>
        <w:t xml:space="preserve">, nº </w:t>
      </w:r>
      <w:r>
        <w:rPr>
          <w:rFonts w:ascii="Arial" w:hAnsi="Arial" w:cs="Arial"/>
          <w:sz w:val="20"/>
          <w:szCs w:val="20"/>
        </w:rPr>
        <w:t>158</w:t>
      </w:r>
      <w:r w:rsidRPr="002875C1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Tatuapé / São Paulo</w:t>
      </w:r>
      <w:r w:rsidRPr="002875C1">
        <w:rPr>
          <w:rFonts w:ascii="Arial" w:hAnsi="Arial" w:cs="Arial"/>
          <w:sz w:val="20"/>
          <w:szCs w:val="20"/>
        </w:rPr>
        <w:t>.</w:t>
      </w:r>
    </w:p>
    <w:p w:rsidR="005943C0" w:rsidRDefault="005943C0" w:rsidP="009B2A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LOTE 17 DA QUADRA 28 DA VILA SÃO PAULO</w:t>
      </w: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mede 10,00m e confronta com rua Mariana Alves de Moraes, do lado direito de quem da rua olha mede 42,50m e confronta com uma viela, do lado esquerdo de quem da rua olha mede 42,50m e confronta com o lote 16, nos fundos mede 10,00m e confronta com a rua Luiz Ramalho, encerrando uma área de 425,00m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. Consta pertencer ao senhor Aldo </w:t>
      </w:r>
      <w:proofErr w:type="spellStart"/>
      <w:r>
        <w:rPr>
          <w:rFonts w:ascii="Arial" w:hAnsi="Arial" w:cs="Arial"/>
          <w:sz w:val="20"/>
          <w:szCs w:val="20"/>
        </w:rPr>
        <w:t>Bertoni</w:t>
      </w:r>
      <w:proofErr w:type="spellEnd"/>
      <w:r w:rsidRPr="002875C1">
        <w:rPr>
          <w:rFonts w:ascii="Arial" w:hAnsi="Arial" w:cs="Arial"/>
          <w:sz w:val="20"/>
          <w:szCs w:val="20"/>
        </w:rPr>
        <w:t xml:space="preserve">, residente à </w:t>
      </w:r>
      <w:r>
        <w:rPr>
          <w:rFonts w:ascii="Arial" w:hAnsi="Arial" w:cs="Arial"/>
          <w:sz w:val="20"/>
          <w:szCs w:val="20"/>
        </w:rPr>
        <w:t xml:space="preserve">rua </w:t>
      </w:r>
      <w:proofErr w:type="spellStart"/>
      <w:r>
        <w:rPr>
          <w:rFonts w:ascii="Arial" w:hAnsi="Arial" w:cs="Arial"/>
          <w:sz w:val="20"/>
          <w:szCs w:val="20"/>
        </w:rPr>
        <w:t>Baguari</w:t>
      </w:r>
      <w:proofErr w:type="spellEnd"/>
      <w:r w:rsidRPr="002875C1">
        <w:rPr>
          <w:rFonts w:ascii="Arial" w:hAnsi="Arial" w:cs="Arial"/>
          <w:sz w:val="20"/>
          <w:szCs w:val="20"/>
        </w:rPr>
        <w:t xml:space="preserve">, nº </w:t>
      </w:r>
      <w:r>
        <w:rPr>
          <w:rFonts w:ascii="Arial" w:hAnsi="Arial" w:cs="Arial"/>
          <w:sz w:val="20"/>
          <w:szCs w:val="20"/>
        </w:rPr>
        <w:t>158</w:t>
      </w:r>
      <w:r w:rsidRPr="002875C1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Tatuapé / São Paulo</w:t>
      </w:r>
      <w:r w:rsidRPr="002875C1">
        <w:rPr>
          <w:rFonts w:ascii="Arial" w:hAnsi="Arial" w:cs="Arial"/>
          <w:sz w:val="20"/>
          <w:szCs w:val="20"/>
        </w:rPr>
        <w:t>.</w:t>
      </w: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 área de terreno de que trata o artigo anterior, destina-se a construção de uma UNIDADE ESCOLAR.</w:t>
      </w:r>
    </w:p>
    <w:p w:rsidR="005943C0" w:rsidRDefault="005943C0" w:rsidP="005D6C8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5943C0">
        <w:rPr>
          <w:rFonts w:ascii="Arial" w:hAnsi="Arial" w:cs="Arial"/>
          <w:b/>
          <w:sz w:val="20"/>
          <w:szCs w:val="20"/>
        </w:rPr>
        <w:t>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0C2029">
        <w:rPr>
          <w:rFonts w:ascii="Arial" w:hAnsi="Arial" w:cs="Arial"/>
          <w:sz w:val="20"/>
          <w:szCs w:val="20"/>
        </w:rPr>
        <w:t>0</w:t>
      </w:r>
      <w:r w:rsidR="005943C0">
        <w:rPr>
          <w:rFonts w:ascii="Arial" w:hAnsi="Arial" w:cs="Arial"/>
          <w:sz w:val="20"/>
          <w:szCs w:val="20"/>
        </w:rPr>
        <w:t>7 de maio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967EE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2C482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43C0" w:rsidRDefault="005943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943C0" w:rsidRDefault="005943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5943C0" w:rsidRDefault="002C482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5943C0" w:rsidRDefault="005943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3345" w:rsidRDefault="0004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2C482F" w:rsidRDefault="002C482F" w:rsidP="002C482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68A" w:rsidRDefault="0037568A" w:rsidP="009243B3">
      <w:pPr>
        <w:spacing w:after="0" w:line="240" w:lineRule="auto"/>
      </w:pPr>
      <w:r>
        <w:separator/>
      </w:r>
    </w:p>
  </w:endnote>
  <w:endnote w:type="continuationSeparator" w:id="0">
    <w:p w:rsidR="0037568A" w:rsidRDefault="0037568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68A" w:rsidRDefault="0037568A" w:rsidP="009243B3">
      <w:pPr>
        <w:spacing w:after="0" w:line="240" w:lineRule="auto"/>
      </w:pPr>
      <w:r>
        <w:separator/>
      </w:r>
    </w:p>
  </w:footnote>
  <w:footnote w:type="continuationSeparator" w:id="0">
    <w:p w:rsidR="0037568A" w:rsidRDefault="0037568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3345"/>
    <w:rsid w:val="00046FF5"/>
    <w:rsid w:val="000648B2"/>
    <w:rsid w:val="00075B6C"/>
    <w:rsid w:val="00097D5E"/>
    <w:rsid w:val="000B29EE"/>
    <w:rsid w:val="000B5ADE"/>
    <w:rsid w:val="000B6AF3"/>
    <w:rsid w:val="000C2029"/>
    <w:rsid w:val="000F6D7D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C482F"/>
    <w:rsid w:val="002E2761"/>
    <w:rsid w:val="003026FF"/>
    <w:rsid w:val="0035404A"/>
    <w:rsid w:val="00354EA0"/>
    <w:rsid w:val="00357674"/>
    <w:rsid w:val="0037568A"/>
    <w:rsid w:val="0038623A"/>
    <w:rsid w:val="003B7DE0"/>
    <w:rsid w:val="003C78A2"/>
    <w:rsid w:val="0042328B"/>
    <w:rsid w:val="00433EBA"/>
    <w:rsid w:val="00457888"/>
    <w:rsid w:val="00477D7F"/>
    <w:rsid w:val="00490372"/>
    <w:rsid w:val="00542FAA"/>
    <w:rsid w:val="005703DE"/>
    <w:rsid w:val="00581D0F"/>
    <w:rsid w:val="00583640"/>
    <w:rsid w:val="005943C0"/>
    <w:rsid w:val="00596A9F"/>
    <w:rsid w:val="005A11F2"/>
    <w:rsid w:val="005B4C5E"/>
    <w:rsid w:val="005D6C85"/>
    <w:rsid w:val="006206EB"/>
    <w:rsid w:val="00671D01"/>
    <w:rsid w:val="006A7EF7"/>
    <w:rsid w:val="006F704E"/>
    <w:rsid w:val="00717B61"/>
    <w:rsid w:val="00750549"/>
    <w:rsid w:val="00754228"/>
    <w:rsid w:val="00764EB2"/>
    <w:rsid w:val="007B1739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9F38DE"/>
    <w:rsid w:val="00AD1C95"/>
    <w:rsid w:val="00AE0D93"/>
    <w:rsid w:val="00B01038"/>
    <w:rsid w:val="00B66AE6"/>
    <w:rsid w:val="00B729B8"/>
    <w:rsid w:val="00BE1751"/>
    <w:rsid w:val="00C11208"/>
    <w:rsid w:val="00C36683"/>
    <w:rsid w:val="00C45BCB"/>
    <w:rsid w:val="00C62471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97D0C"/>
    <w:rsid w:val="00EA4C2C"/>
    <w:rsid w:val="00EB5A44"/>
    <w:rsid w:val="00EC2764"/>
    <w:rsid w:val="00ED7920"/>
    <w:rsid w:val="00F074CA"/>
    <w:rsid w:val="00F14011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895F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8AFA-E4B0-49EC-8129-0EFA9C64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1114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2019-04-13T13:20:00Z</dcterms:created>
  <dcterms:modified xsi:type="dcterms:W3CDTF">2019-04-18T16:35:00Z</dcterms:modified>
</cp:coreProperties>
</file>