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F4522">
        <w:rPr>
          <w:rFonts w:ascii="Arial" w:hAnsi="Arial" w:cs="Arial"/>
          <w:b/>
          <w:sz w:val="20"/>
          <w:szCs w:val="20"/>
        </w:rPr>
        <w:t>1.929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4F4522">
        <w:rPr>
          <w:rFonts w:ascii="Arial" w:hAnsi="Arial" w:cs="Arial"/>
          <w:b/>
          <w:sz w:val="20"/>
          <w:szCs w:val="20"/>
        </w:rPr>
        <w:t>30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4F4522">
        <w:rPr>
          <w:rFonts w:ascii="Arial" w:hAnsi="Arial" w:cs="Arial"/>
          <w:b/>
          <w:sz w:val="20"/>
          <w:szCs w:val="20"/>
        </w:rPr>
        <w:t>SETEMBRO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11499" w:rsidRDefault="0061149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F4522">
        <w:rPr>
          <w:rFonts w:ascii="Arial" w:hAnsi="Arial" w:cs="Arial"/>
          <w:sz w:val="20"/>
          <w:szCs w:val="20"/>
        </w:rPr>
        <w:t>eclara de Utilidade Pública a entidade que especifica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</w:t>
      </w:r>
      <w:r w:rsidR="004F4522">
        <w:rPr>
          <w:rFonts w:ascii="Arial" w:hAnsi="Arial" w:cs="Arial"/>
          <w:sz w:val="20"/>
          <w:szCs w:val="20"/>
        </w:rPr>
        <w:t>R QUE A CÂMARA MUNICIPAL DECRETA</w:t>
      </w:r>
      <w:r w:rsidR="00127A68" w:rsidRPr="00127A68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EU</w:t>
      </w:r>
      <w:r w:rsidR="004F4522">
        <w:rPr>
          <w:rFonts w:ascii="Arial" w:hAnsi="Arial" w:cs="Arial"/>
          <w:sz w:val="20"/>
          <w:szCs w:val="20"/>
        </w:rPr>
        <w:t xml:space="preserve"> </w:t>
      </w:r>
      <w:r w:rsidR="00127A68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499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4F4522">
        <w:rPr>
          <w:rFonts w:ascii="Arial" w:hAnsi="Arial" w:cs="Arial"/>
          <w:sz w:val="20"/>
          <w:szCs w:val="20"/>
        </w:rPr>
        <w:t>declarada de Utilidade Pública a “Sociedade Amigos de Bairro da Vila das Nações, Jardim Nosso Recanto, Vila Maria Rosa e Circunvizinhas”, com sede neste Município, na Rua Santos Dumont, nº 170 - Vila Maria Rosa.</w:t>
      </w:r>
    </w:p>
    <w:p w:rsidR="004F4522" w:rsidRDefault="004F452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1499" w:rsidRDefault="004F4522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52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a execução desta Lei, correrão à conta de dotações próprias, consignadas no orçamento.</w:t>
      </w:r>
    </w:p>
    <w:p w:rsidR="00BE777C" w:rsidRDefault="00611499" w:rsidP="0061149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65F60" w:rsidRDefault="00BE777C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777C">
        <w:rPr>
          <w:rFonts w:ascii="Arial" w:hAnsi="Arial" w:cs="Arial"/>
          <w:b/>
          <w:sz w:val="20"/>
          <w:szCs w:val="20"/>
        </w:rPr>
        <w:t xml:space="preserve">Art. </w:t>
      </w:r>
      <w:r w:rsidR="004F4522">
        <w:rPr>
          <w:rFonts w:ascii="Arial" w:hAnsi="Arial" w:cs="Arial"/>
          <w:b/>
          <w:sz w:val="20"/>
          <w:szCs w:val="20"/>
        </w:rPr>
        <w:t>3</w:t>
      </w:r>
      <w:r w:rsidRPr="00BE777C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="00611499">
        <w:rPr>
          <w:rFonts w:ascii="Arial" w:hAnsi="Arial" w:cs="Arial"/>
          <w:sz w:val="20"/>
          <w:szCs w:val="20"/>
        </w:rPr>
        <w:t>vigor na data de sua publicação, revogadas</w:t>
      </w:r>
      <w:r>
        <w:rPr>
          <w:rFonts w:ascii="Arial" w:hAnsi="Arial" w:cs="Arial"/>
          <w:sz w:val="20"/>
          <w:szCs w:val="20"/>
        </w:rPr>
        <w:t xml:space="preserve"> as disposições em contrário.</w:t>
      </w:r>
      <w:r w:rsidR="00D65F60">
        <w:rPr>
          <w:rFonts w:ascii="Arial" w:hAnsi="Arial" w:cs="Arial"/>
          <w:sz w:val="20"/>
          <w:szCs w:val="20"/>
        </w:rPr>
        <w:t xml:space="preserve"> </w:t>
      </w:r>
    </w:p>
    <w:p w:rsidR="00392616" w:rsidRDefault="00392616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8A7814">
        <w:rPr>
          <w:rFonts w:ascii="Arial" w:hAnsi="Arial" w:cs="Arial"/>
          <w:sz w:val="20"/>
          <w:szCs w:val="20"/>
        </w:rPr>
        <w:t>30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8A7814">
        <w:rPr>
          <w:rFonts w:ascii="Arial" w:hAnsi="Arial" w:cs="Arial"/>
          <w:sz w:val="20"/>
          <w:szCs w:val="20"/>
        </w:rPr>
        <w:t>setembro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22" w:rsidRDefault="004F4522" w:rsidP="009243B3">
      <w:pPr>
        <w:spacing w:after="0" w:line="240" w:lineRule="auto"/>
      </w:pPr>
      <w:r>
        <w:separator/>
      </w:r>
    </w:p>
  </w:endnote>
  <w:end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22" w:rsidRDefault="004F4522" w:rsidP="009243B3">
      <w:pPr>
        <w:spacing w:after="0" w:line="240" w:lineRule="auto"/>
      </w:pPr>
      <w:r>
        <w:separator/>
      </w:r>
    </w:p>
  </w:footnote>
  <w:footnote w:type="continuationSeparator" w:id="0">
    <w:p w:rsidR="004F4522" w:rsidRDefault="004F45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522" w:rsidRDefault="004F452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42E9B"/>
    <w:rsid w:val="0035404A"/>
    <w:rsid w:val="00392616"/>
    <w:rsid w:val="00477626"/>
    <w:rsid w:val="004943F3"/>
    <w:rsid w:val="004A21E3"/>
    <w:rsid w:val="004E3837"/>
    <w:rsid w:val="004F4522"/>
    <w:rsid w:val="0050448D"/>
    <w:rsid w:val="005124FB"/>
    <w:rsid w:val="0051330B"/>
    <w:rsid w:val="00526BDD"/>
    <w:rsid w:val="00557D7A"/>
    <w:rsid w:val="005B1F9A"/>
    <w:rsid w:val="005B6CF7"/>
    <w:rsid w:val="005E144C"/>
    <w:rsid w:val="00611499"/>
    <w:rsid w:val="00617196"/>
    <w:rsid w:val="00627A7C"/>
    <w:rsid w:val="006D5776"/>
    <w:rsid w:val="006E386B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A7814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777C"/>
    <w:rsid w:val="00C03413"/>
    <w:rsid w:val="00C30024"/>
    <w:rsid w:val="00C922ED"/>
    <w:rsid w:val="00D03B04"/>
    <w:rsid w:val="00D155C8"/>
    <w:rsid w:val="00D266E9"/>
    <w:rsid w:val="00D57897"/>
    <w:rsid w:val="00D65F60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6EC056EA-C09C-48CB-9673-AC89E9C9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3A489-0EA0-4CEA-99E8-4171383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dcterms:created xsi:type="dcterms:W3CDTF">2019-04-05T16:42:00Z</dcterms:created>
  <dcterms:modified xsi:type="dcterms:W3CDTF">2019-04-22T14:13:00Z</dcterms:modified>
</cp:coreProperties>
</file>