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DC793F">
        <w:rPr>
          <w:rFonts w:ascii="Arial" w:hAnsi="Arial" w:cs="Arial"/>
          <w:b/>
          <w:sz w:val="20"/>
          <w:szCs w:val="20"/>
        </w:rPr>
        <w:t>1.945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4E3837">
        <w:rPr>
          <w:rFonts w:ascii="Arial" w:hAnsi="Arial" w:cs="Arial"/>
          <w:b/>
          <w:sz w:val="20"/>
          <w:szCs w:val="20"/>
        </w:rPr>
        <w:t xml:space="preserve">DE </w:t>
      </w:r>
      <w:r w:rsidR="00DC793F">
        <w:rPr>
          <w:rFonts w:ascii="Arial" w:hAnsi="Arial" w:cs="Arial"/>
          <w:b/>
          <w:sz w:val="20"/>
          <w:szCs w:val="20"/>
        </w:rPr>
        <w:t>25</w:t>
      </w:r>
      <w:r w:rsidR="005E144C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DC793F">
        <w:rPr>
          <w:rFonts w:ascii="Arial" w:hAnsi="Arial" w:cs="Arial"/>
          <w:b/>
          <w:sz w:val="20"/>
          <w:szCs w:val="20"/>
        </w:rPr>
        <w:t>NOVEMBRO</w:t>
      </w:r>
      <w:r w:rsidR="001C38A5">
        <w:rPr>
          <w:rFonts w:ascii="Arial" w:hAnsi="Arial" w:cs="Arial"/>
          <w:b/>
          <w:sz w:val="20"/>
          <w:szCs w:val="20"/>
        </w:rPr>
        <w:t xml:space="preserve"> DE 1991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11499" w:rsidRDefault="00DC793F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Aprova o Orçamento do Município para 1992 e dá outras providências.</w:t>
      </w:r>
    </w:p>
    <w:p w:rsidR="009243B3" w:rsidRDefault="000D61D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E24D1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127A68" w:rsidRPr="00127A68">
        <w:rPr>
          <w:rFonts w:ascii="Arial" w:hAnsi="Arial" w:cs="Arial"/>
          <w:sz w:val="20"/>
          <w:szCs w:val="20"/>
        </w:rPr>
        <w:t xml:space="preserve"> SABE</w:t>
      </w:r>
      <w:r w:rsidR="005C2596">
        <w:rPr>
          <w:rFonts w:ascii="Arial" w:hAnsi="Arial" w:cs="Arial"/>
          <w:sz w:val="20"/>
          <w:szCs w:val="20"/>
        </w:rPr>
        <w:t xml:space="preserve">R QUE A CÂMARA MUNICIPAL DECRETA </w:t>
      </w:r>
      <w:r w:rsidR="00F06E22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EU</w:t>
      </w:r>
      <w:r w:rsidR="00127A68">
        <w:rPr>
          <w:rFonts w:ascii="Arial" w:hAnsi="Arial" w:cs="Arial"/>
          <w:sz w:val="20"/>
          <w:szCs w:val="20"/>
        </w:rPr>
        <w:t xml:space="preserve"> PROMULG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0E24D1" w:rsidRDefault="000E24D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11499" w:rsidRDefault="00127A68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DC793F">
        <w:rPr>
          <w:rFonts w:ascii="Arial" w:hAnsi="Arial" w:cs="Arial"/>
          <w:sz w:val="20"/>
          <w:szCs w:val="20"/>
        </w:rPr>
        <w:t>Esta Lei aprova o Orçamento do Município para o exercício de 1992, a preços de agosto de 1991, estimando as receitas em Cr$ 6.805.000.000,00 (seis bilhões, oitocentos e cinco milhões de cruzeiros) e fixando as despesas em igual valor, cujos saldos de dotações ficarão mensalmente atualizados pela variação do Índice Geral de Preços editado pela Fundação Getúlio Vargas (base setembro de 1991).</w:t>
      </w:r>
    </w:p>
    <w:p w:rsidR="00D65F60" w:rsidRDefault="00611499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11499" w:rsidRDefault="00611499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</w:t>
      </w:r>
      <w:r w:rsidR="00DC793F">
        <w:rPr>
          <w:rFonts w:ascii="Arial" w:hAnsi="Arial" w:cs="Arial"/>
          <w:sz w:val="20"/>
          <w:szCs w:val="20"/>
        </w:rPr>
        <w:t>atualização se fará na data em que conhecido o índice, pelos valores dos saldos no primeiro dia de cada mês.</w:t>
      </w:r>
    </w:p>
    <w:p w:rsidR="00487DDC" w:rsidRDefault="00487DDC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87DDC" w:rsidRDefault="00487DDC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A203C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 receita, prevista de conformidade com os anexos a esta lei, obedece a seguinte classificação econômica:</w:t>
      </w:r>
    </w:p>
    <w:p w:rsidR="00487DDC" w:rsidRDefault="00487DDC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0A0" w:firstRow="1" w:lastRow="0" w:firstColumn="1" w:lastColumn="0" w:noHBand="0" w:noVBand="0"/>
      </w:tblPr>
      <w:tblGrid>
        <w:gridCol w:w="5455"/>
        <w:gridCol w:w="1958"/>
      </w:tblGrid>
      <w:tr w:rsidR="00487DDC" w:rsidTr="00487D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53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487DDC" w:rsidRDefault="00487DDC" w:rsidP="00487DDC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Especificação</w:t>
            </w:r>
          </w:p>
        </w:tc>
        <w:tc>
          <w:tcPr>
            <w:tcW w:w="189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487DDC" w:rsidRDefault="00487DDC" w:rsidP="00487DDC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Valor Cr$</w:t>
            </w:r>
          </w:p>
        </w:tc>
      </w:tr>
      <w:tr w:rsidR="00487DDC" w:rsidTr="00487DDC">
        <w:trPr>
          <w:jc w:val="center"/>
        </w:trPr>
        <w:tc>
          <w:tcPr>
            <w:tcW w:w="53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87DDC" w:rsidRDefault="00487DDC" w:rsidP="00487DDC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RECEITAS CORRENTES</w:t>
            </w:r>
          </w:p>
        </w:tc>
        <w:tc>
          <w:tcPr>
            <w:tcW w:w="189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87DDC" w:rsidRDefault="00487DDC" w:rsidP="00487DDC">
            <w:pPr>
              <w:jc w:val="right"/>
              <w:rPr>
                <w:rFonts w:cs="Arial"/>
              </w:rPr>
            </w:pPr>
          </w:p>
        </w:tc>
      </w:tr>
      <w:tr w:rsidR="00487DDC" w:rsidTr="00487DDC">
        <w:trPr>
          <w:jc w:val="center"/>
        </w:trPr>
        <w:tc>
          <w:tcPr>
            <w:tcW w:w="53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87DDC" w:rsidRDefault="00487DDC" w:rsidP="00487DDC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Receita Tributária</w:t>
            </w:r>
          </w:p>
        </w:tc>
        <w:tc>
          <w:tcPr>
            <w:tcW w:w="189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87DDC" w:rsidRDefault="00487DDC" w:rsidP="00487DDC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820.000.000,00</w:t>
            </w:r>
          </w:p>
        </w:tc>
      </w:tr>
      <w:tr w:rsidR="00487DDC" w:rsidTr="00487DDC">
        <w:trPr>
          <w:jc w:val="center"/>
        </w:trPr>
        <w:tc>
          <w:tcPr>
            <w:tcW w:w="53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87DDC" w:rsidRDefault="00487DDC" w:rsidP="00487DDC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Receita Patrimonial</w:t>
            </w:r>
          </w:p>
        </w:tc>
        <w:tc>
          <w:tcPr>
            <w:tcW w:w="189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87DDC" w:rsidRDefault="00487DDC" w:rsidP="00487DDC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124.600.000,00</w:t>
            </w:r>
          </w:p>
        </w:tc>
      </w:tr>
      <w:tr w:rsidR="00487DDC" w:rsidTr="00487DDC">
        <w:trPr>
          <w:jc w:val="center"/>
        </w:trPr>
        <w:tc>
          <w:tcPr>
            <w:tcW w:w="53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87DDC" w:rsidRDefault="00487DDC" w:rsidP="00487DDC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Transferências Correntes</w:t>
            </w:r>
          </w:p>
        </w:tc>
        <w:tc>
          <w:tcPr>
            <w:tcW w:w="189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87DDC" w:rsidRDefault="00487DDC" w:rsidP="00487DDC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2.630.400.000,00</w:t>
            </w:r>
          </w:p>
        </w:tc>
      </w:tr>
      <w:tr w:rsidR="00487DDC" w:rsidTr="00487DDC">
        <w:trPr>
          <w:jc w:val="center"/>
        </w:trPr>
        <w:tc>
          <w:tcPr>
            <w:tcW w:w="53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87DDC" w:rsidRDefault="00487DDC" w:rsidP="00487DDC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Outras Receitas Correntes</w:t>
            </w:r>
          </w:p>
        </w:tc>
        <w:tc>
          <w:tcPr>
            <w:tcW w:w="189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87DDC" w:rsidRDefault="00487DDC" w:rsidP="00487DDC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166.400.000,00</w:t>
            </w:r>
          </w:p>
        </w:tc>
      </w:tr>
      <w:tr w:rsidR="00487DDC" w:rsidTr="00487DDC">
        <w:trPr>
          <w:jc w:val="center"/>
        </w:trPr>
        <w:tc>
          <w:tcPr>
            <w:tcW w:w="53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87DDC" w:rsidRDefault="00487DDC" w:rsidP="00487DDC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RECEITAS DE CAPITAL</w:t>
            </w:r>
          </w:p>
        </w:tc>
        <w:tc>
          <w:tcPr>
            <w:tcW w:w="189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87DDC" w:rsidRDefault="00487DDC" w:rsidP="00487DDC">
            <w:pPr>
              <w:jc w:val="right"/>
              <w:rPr>
                <w:rFonts w:cs="Arial"/>
              </w:rPr>
            </w:pPr>
          </w:p>
        </w:tc>
      </w:tr>
      <w:tr w:rsidR="00487DDC" w:rsidTr="00487DDC">
        <w:trPr>
          <w:jc w:val="center"/>
        </w:trPr>
        <w:tc>
          <w:tcPr>
            <w:tcW w:w="53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87DDC" w:rsidRDefault="0061036E" w:rsidP="00487DDC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Operações de crédito</w:t>
            </w:r>
          </w:p>
        </w:tc>
        <w:tc>
          <w:tcPr>
            <w:tcW w:w="189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87DDC" w:rsidRDefault="0061036E" w:rsidP="00487DDC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3.000.000.000,00</w:t>
            </w:r>
          </w:p>
        </w:tc>
      </w:tr>
      <w:tr w:rsidR="00487DDC" w:rsidTr="00487DDC">
        <w:trPr>
          <w:jc w:val="center"/>
        </w:trPr>
        <w:tc>
          <w:tcPr>
            <w:tcW w:w="53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87DDC" w:rsidRDefault="0061036E" w:rsidP="00487DDC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Alienação de Bens</w:t>
            </w:r>
          </w:p>
        </w:tc>
        <w:tc>
          <w:tcPr>
            <w:tcW w:w="189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87DDC" w:rsidRDefault="0061036E" w:rsidP="00487DDC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2.000.000,00</w:t>
            </w:r>
          </w:p>
        </w:tc>
      </w:tr>
      <w:tr w:rsidR="00487DDC" w:rsidTr="00487DDC">
        <w:trPr>
          <w:jc w:val="center"/>
        </w:trPr>
        <w:tc>
          <w:tcPr>
            <w:tcW w:w="53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87DDC" w:rsidRDefault="0061036E" w:rsidP="00487DDC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Transferências de Capital</w:t>
            </w:r>
          </w:p>
        </w:tc>
        <w:tc>
          <w:tcPr>
            <w:tcW w:w="189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87DDC" w:rsidRDefault="0061036E" w:rsidP="00487DDC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61.600.000,00</w:t>
            </w:r>
          </w:p>
        </w:tc>
      </w:tr>
      <w:tr w:rsidR="00487DDC" w:rsidTr="00487DDC">
        <w:trPr>
          <w:jc w:val="center"/>
        </w:trPr>
        <w:tc>
          <w:tcPr>
            <w:tcW w:w="53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87DDC" w:rsidRDefault="0061036E" w:rsidP="00487DDC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TOTAL DA RECEITA</w:t>
            </w:r>
          </w:p>
        </w:tc>
        <w:tc>
          <w:tcPr>
            <w:tcW w:w="189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87DDC" w:rsidRDefault="0061036E" w:rsidP="00487DDC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6.805.000.000,00</w:t>
            </w:r>
          </w:p>
        </w:tc>
      </w:tr>
    </w:tbl>
    <w:p w:rsidR="00BE777C" w:rsidRDefault="00611499" w:rsidP="006114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1036E" w:rsidRDefault="00BE777C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777C">
        <w:rPr>
          <w:rFonts w:ascii="Arial" w:hAnsi="Arial" w:cs="Arial"/>
          <w:b/>
          <w:sz w:val="20"/>
          <w:szCs w:val="20"/>
        </w:rPr>
        <w:t xml:space="preserve">Art. </w:t>
      </w:r>
      <w:r w:rsidR="0061036E">
        <w:rPr>
          <w:rFonts w:ascii="Arial" w:hAnsi="Arial" w:cs="Arial"/>
          <w:b/>
          <w:sz w:val="20"/>
          <w:szCs w:val="20"/>
        </w:rPr>
        <w:t>3</w:t>
      </w:r>
      <w:r w:rsidRPr="00BE777C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61036E">
        <w:rPr>
          <w:rFonts w:ascii="Arial" w:hAnsi="Arial" w:cs="Arial"/>
          <w:sz w:val="20"/>
          <w:szCs w:val="20"/>
        </w:rPr>
        <w:t>A despesa é fixada de conformidade com os anexos a esta lei, observando a demonstração por órgãos e classificação econômica</w:t>
      </w:r>
      <w:r w:rsidR="005A203C">
        <w:rPr>
          <w:rFonts w:ascii="Arial" w:hAnsi="Arial" w:cs="Arial"/>
          <w:sz w:val="20"/>
          <w:szCs w:val="20"/>
        </w:rPr>
        <w:t>, a saber</w:t>
      </w:r>
      <w:r w:rsidR="0061036E">
        <w:rPr>
          <w:rFonts w:ascii="Arial" w:hAnsi="Arial" w:cs="Arial"/>
          <w:sz w:val="20"/>
          <w:szCs w:val="20"/>
        </w:rPr>
        <w:t>:</w:t>
      </w:r>
    </w:p>
    <w:p w:rsidR="0061036E" w:rsidRDefault="0061036E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1036E" w:rsidRDefault="0061036E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0A0" w:firstRow="1" w:lastRow="0" w:firstColumn="1" w:lastColumn="0" w:noHBand="0" w:noVBand="0"/>
      </w:tblPr>
      <w:tblGrid>
        <w:gridCol w:w="5455"/>
        <w:gridCol w:w="1958"/>
      </w:tblGrid>
      <w:tr w:rsidR="0061036E" w:rsidTr="006103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53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61036E" w:rsidRDefault="0061036E" w:rsidP="0061036E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Especificação</w:t>
            </w:r>
          </w:p>
        </w:tc>
        <w:tc>
          <w:tcPr>
            <w:tcW w:w="189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61036E" w:rsidRDefault="0061036E" w:rsidP="0061036E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Valor Cr$</w:t>
            </w:r>
          </w:p>
        </w:tc>
      </w:tr>
      <w:tr w:rsidR="0061036E" w:rsidTr="0061036E">
        <w:trPr>
          <w:jc w:val="center"/>
        </w:trPr>
        <w:tc>
          <w:tcPr>
            <w:tcW w:w="53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1036E" w:rsidRDefault="0061036E" w:rsidP="0061036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POR ÓRGÃO</w:t>
            </w:r>
          </w:p>
        </w:tc>
        <w:tc>
          <w:tcPr>
            <w:tcW w:w="189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1036E" w:rsidRDefault="0061036E" w:rsidP="0061036E">
            <w:pPr>
              <w:jc w:val="right"/>
              <w:rPr>
                <w:rFonts w:cs="Arial"/>
              </w:rPr>
            </w:pPr>
          </w:p>
        </w:tc>
      </w:tr>
      <w:tr w:rsidR="0061036E" w:rsidTr="0061036E">
        <w:trPr>
          <w:jc w:val="center"/>
        </w:trPr>
        <w:tc>
          <w:tcPr>
            <w:tcW w:w="53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1036E" w:rsidRDefault="0061036E" w:rsidP="0061036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Câmara Municipal </w:t>
            </w:r>
          </w:p>
        </w:tc>
        <w:tc>
          <w:tcPr>
            <w:tcW w:w="189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1036E" w:rsidRDefault="0061036E" w:rsidP="0061036E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420.000.000,00</w:t>
            </w:r>
          </w:p>
        </w:tc>
      </w:tr>
      <w:tr w:rsidR="0061036E" w:rsidTr="0061036E">
        <w:trPr>
          <w:jc w:val="center"/>
        </w:trPr>
        <w:tc>
          <w:tcPr>
            <w:tcW w:w="53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1036E" w:rsidRDefault="004F6EB7" w:rsidP="0061036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Gabinete do Prefeito</w:t>
            </w:r>
          </w:p>
        </w:tc>
        <w:tc>
          <w:tcPr>
            <w:tcW w:w="189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1036E" w:rsidRDefault="004F6EB7" w:rsidP="0061036E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141.600.000,00</w:t>
            </w:r>
          </w:p>
        </w:tc>
      </w:tr>
      <w:tr w:rsidR="0061036E" w:rsidTr="0061036E">
        <w:trPr>
          <w:jc w:val="center"/>
        </w:trPr>
        <w:tc>
          <w:tcPr>
            <w:tcW w:w="53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1036E" w:rsidRDefault="004F6EB7" w:rsidP="0061036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Procuradoria Jurídica</w:t>
            </w:r>
          </w:p>
        </w:tc>
        <w:tc>
          <w:tcPr>
            <w:tcW w:w="189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1036E" w:rsidRDefault="004F6EB7" w:rsidP="0061036E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42.200.000,00</w:t>
            </w:r>
          </w:p>
        </w:tc>
      </w:tr>
      <w:tr w:rsidR="0061036E" w:rsidTr="0061036E">
        <w:trPr>
          <w:jc w:val="center"/>
        </w:trPr>
        <w:tc>
          <w:tcPr>
            <w:tcW w:w="53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1036E" w:rsidRDefault="004F6EB7" w:rsidP="0061036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Encargos Gerais do Município</w:t>
            </w:r>
          </w:p>
        </w:tc>
        <w:tc>
          <w:tcPr>
            <w:tcW w:w="189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1036E" w:rsidRDefault="004F6EB7" w:rsidP="0061036E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295.100.000,00</w:t>
            </w:r>
          </w:p>
        </w:tc>
      </w:tr>
      <w:tr w:rsidR="0061036E" w:rsidTr="0061036E">
        <w:trPr>
          <w:jc w:val="center"/>
        </w:trPr>
        <w:tc>
          <w:tcPr>
            <w:tcW w:w="53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1036E" w:rsidRDefault="004F6EB7" w:rsidP="0061036E">
            <w:pPr>
              <w:jc w:val="bot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Deptº</w:t>
            </w:r>
            <w:proofErr w:type="spellEnd"/>
            <w:r>
              <w:rPr>
                <w:rFonts w:cs="Arial"/>
              </w:rPr>
              <w:t xml:space="preserve"> Ed. Cult. Esp. Turismo</w:t>
            </w:r>
          </w:p>
        </w:tc>
        <w:tc>
          <w:tcPr>
            <w:tcW w:w="189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1036E" w:rsidRDefault="004F6EB7" w:rsidP="0061036E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906.210.000,00</w:t>
            </w:r>
          </w:p>
        </w:tc>
      </w:tr>
      <w:tr w:rsidR="0061036E" w:rsidTr="0061036E">
        <w:trPr>
          <w:jc w:val="center"/>
        </w:trPr>
        <w:tc>
          <w:tcPr>
            <w:tcW w:w="53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1036E" w:rsidRDefault="004F6EB7" w:rsidP="0061036E">
            <w:pPr>
              <w:jc w:val="bot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Deptº</w:t>
            </w:r>
            <w:proofErr w:type="spellEnd"/>
            <w:r>
              <w:rPr>
                <w:rFonts w:cs="Arial"/>
              </w:rPr>
              <w:t xml:space="preserve"> Saúde e Assist. Social</w:t>
            </w:r>
          </w:p>
        </w:tc>
        <w:tc>
          <w:tcPr>
            <w:tcW w:w="189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1036E" w:rsidRDefault="004F6EB7" w:rsidP="0061036E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300.910.000,00</w:t>
            </w:r>
          </w:p>
        </w:tc>
      </w:tr>
      <w:tr w:rsidR="0061036E" w:rsidTr="0061036E">
        <w:trPr>
          <w:jc w:val="center"/>
        </w:trPr>
        <w:tc>
          <w:tcPr>
            <w:tcW w:w="53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1036E" w:rsidRDefault="004F6EB7" w:rsidP="0061036E">
            <w:pPr>
              <w:jc w:val="bot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Deptº</w:t>
            </w:r>
            <w:proofErr w:type="spellEnd"/>
            <w:r>
              <w:rPr>
                <w:rFonts w:cs="Arial"/>
              </w:rPr>
              <w:t xml:space="preserve"> de Administração</w:t>
            </w:r>
          </w:p>
        </w:tc>
        <w:tc>
          <w:tcPr>
            <w:tcW w:w="189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1036E" w:rsidRDefault="004F6EB7" w:rsidP="0061036E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142.760.000,00</w:t>
            </w:r>
          </w:p>
        </w:tc>
      </w:tr>
      <w:tr w:rsidR="0061036E" w:rsidTr="0061036E">
        <w:trPr>
          <w:jc w:val="center"/>
        </w:trPr>
        <w:tc>
          <w:tcPr>
            <w:tcW w:w="53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1036E" w:rsidRDefault="004F6EB7" w:rsidP="0061036E">
            <w:pPr>
              <w:jc w:val="bot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Deptº</w:t>
            </w:r>
            <w:proofErr w:type="spellEnd"/>
            <w:r>
              <w:rPr>
                <w:rFonts w:cs="Arial"/>
              </w:rPr>
              <w:t xml:space="preserve"> Contab. e Orçamento</w:t>
            </w:r>
          </w:p>
        </w:tc>
        <w:tc>
          <w:tcPr>
            <w:tcW w:w="189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1036E" w:rsidRDefault="004F6EB7" w:rsidP="0061036E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81.620.000,00</w:t>
            </w:r>
          </w:p>
        </w:tc>
      </w:tr>
      <w:tr w:rsidR="0061036E" w:rsidTr="0061036E">
        <w:trPr>
          <w:jc w:val="center"/>
        </w:trPr>
        <w:tc>
          <w:tcPr>
            <w:tcW w:w="53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1036E" w:rsidRDefault="004F6EB7" w:rsidP="0061036E">
            <w:pPr>
              <w:jc w:val="both"/>
              <w:rPr>
                <w:rFonts w:cs="Arial"/>
              </w:rPr>
            </w:pPr>
            <w:proofErr w:type="spellStart"/>
            <w:r>
              <w:rPr>
                <w:rFonts w:cs="Arial"/>
              </w:rPr>
              <w:lastRenderedPageBreak/>
              <w:t>Deptº</w:t>
            </w:r>
            <w:proofErr w:type="spellEnd"/>
            <w:r>
              <w:rPr>
                <w:rFonts w:cs="Arial"/>
              </w:rPr>
              <w:t xml:space="preserve"> da Receita</w:t>
            </w:r>
          </w:p>
        </w:tc>
        <w:tc>
          <w:tcPr>
            <w:tcW w:w="189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1036E" w:rsidRDefault="004F6EB7" w:rsidP="0061036E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104.850.000,00</w:t>
            </w:r>
          </w:p>
        </w:tc>
      </w:tr>
      <w:tr w:rsidR="004F6EB7" w:rsidTr="0061036E">
        <w:trPr>
          <w:jc w:val="center"/>
        </w:trPr>
        <w:tc>
          <w:tcPr>
            <w:tcW w:w="53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F6EB7" w:rsidRDefault="004F6EB7" w:rsidP="0061036E">
            <w:pPr>
              <w:jc w:val="bot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Deptº</w:t>
            </w:r>
            <w:proofErr w:type="spellEnd"/>
            <w:r>
              <w:rPr>
                <w:rFonts w:cs="Arial"/>
              </w:rPr>
              <w:t xml:space="preserve"> de Obras</w:t>
            </w:r>
          </w:p>
        </w:tc>
        <w:tc>
          <w:tcPr>
            <w:tcW w:w="189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F6EB7" w:rsidRDefault="004F6EB7" w:rsidP="0061036E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3.620.740.000,00</w:t>
            </w:r>
          </w:p>
        </w:tc>
      </w:tr>
      <w:tr w:rsidR="004F6EB7" w:rsidTr="0061036E">
        <w:trPr>
          <w:jc w:val="center"/>
        </w:trPr>
        <w:tc>
          <w:tcPr>
            <w:tcW w:w="53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F6EB7" w:rsidRDefault="004F6EB7" w:rsidP="0061036E">
            <w:pPr>
              <w:jc w:val="bot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Deptº</w:t>
            </w:r>
            <w:proofErr w:type="spellEnd"/>
            <w:r>
              <w:rPr>
                <w:rFonts w:cs="Arial"/>
              </w:rPr>
              <w:t xml:space="preserve"> de Serviços Municipais</w:t>
            </w:r>
          </w:p>
        </w:tc>
        <w:tc>
          <w:tcPr>
            <w:tcW w:w="189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F6EB7" w:rsidRDefault="004F6EB7" w:rsidP="0061036E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749.010.000,00</w:t>
            </w:r>
          </w:p>
        </w:tc>
      </w:tr>
      <w:tr w:rsidR="004F6EB7" w:rsidTr="0061036E">
        <w:trPr>
          <w:jc w:val="center"/>
        </w:trPr>
        <w:tc>
          <w:tcPr>
            <w:tcW w:w="53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F6EB7" w:rsidRDefault="004F6EB7" w:rsidP="0061036E">
            <w:pPr>
              <w:jc w:val="both"/>
              <w:rPr>
                <w:rFonts w:cs="Arial"/>
              </w:rPr>
            </w:pPr>
          </w:p>
        </w:tc>
        <w:tc>
          <w:tcPr>
            <w:tcW w:w="189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F6EB7" w:rsidRDefault="004F6EB7" w:rsidP="0061036E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6.805.000.000,00</w:t>
            </w:r>
          </w:p>
        </w:tc>
      </w:tr>
      <w:tr w:rsidR="004F6EB7" w:rsidTr="0061036E">
        <w:trPr>
          <w:jc w:val="center"/>
        </w:trPr>
        <w:tc>
          <w:tcPr>
            <w:tcW w:w="53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F6EB7" w:rsidRDefault="004F6EB7" w:rsidP="0061036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TOTAL DE DESPESA POR ÓRGÃO</w:t>
            </w:r>
          </w:p>
        </w:tc>
        <w:tc>
          <w:tcPr>
            <w:tcW w:w="189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F6EB7" w:rsidRDefault="004F6EB7" w:rsidP="0061036E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6.805.000.000,00</w:t>
            </w:r>
          </w:p>
        </w:tc>
      </w:tr>
      <w:tr w:rsidR="00073046" w:rsidTr="0061036E">
        <w:trPr>
          <w:jc w:val="center"/>
        </w:trPr>
        <w:tc>
          <w:tcPr>
            <w:tcW w:w="53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046" w:rsidRDefault="00073046" w:rsidP="0061036E">
            <w:pPr>
              <w:jc w:val="both"/>
              <w:rPr>
                <w:rFonts w:cs="Arial"/>
              </w:rPr>
            </w:pPr>
          </w:p>
        </w:tc>
        <w:tc>
          <w:tcPr>
            <w:tcW w:w="189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046" w:rsidRDefault="00073046" w:rsidP="0061036E">
            <w:pPr>
              <w:jc w:val="right"/>
              <w:rPr>
                <w:rFonts w:cs="Arial"/>
              </w:rPr>
            </w:pPr>
          </w:p>
        </w:tc>
      </w:tr>
      <w:tr w:rsidR="00073046" w:rsidTr="0061036E">
        <w:trPr>
          <w:jc w:val="center"/>
        </w:trPr>
        <w:tc>
          <w:tcPr>
            <w:tcW w:w="53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046" w:rsidRDefault="00073046" w:rsidP="0061036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POR CATEGORIA ECONÔMICA</w:t>
            </w:r>
          </w:p>
        </w:tc>
        <w:tc>
          <w:tcPr>
            <w:tcW w:w="189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046" w:rsidRDefault="00073046" w:rsidP="0061036E">
            <w:pPr>
              <w:jc w:val="right"/>
              <w:rPr>
                <w:rFonts w:cs="Arial"/>
              </w:rPr>
            </w:pPr>
          </w:p>
        </w:tc>
      </w:tr>
      <w:tr w:rsidR="00073046" w:rsidTr="0061036E">
        <w:trPr>
          <w:jc w:val="center"/>
        </w:trPr>
        <w:tc>
          <w:tcPr>
            <w:tcW w:w="53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046" w:rsidRDefault="00073046" w:rsidP="0061036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DESPESAS CORRENTES</w:t>
            </w:r>
          </w:p>
        </w:tc>
        <w:tc>
          <w:tcPr>
            <w:tcW w:w="189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046" w:rsidRDefault="00073046" w:rsidP="0061036E">
            <w:pPr>
              <w:jc w:val="right"/>
              <w:rPr>
                <w:rFonts w:cs="Arial"/>
              </w:rPr>
            </w:pPr>
          </w:p>
        </w:tc>
      </w:tr>
      <w:tr w:rsidR="00073046" w:rsidTr="0061036E">
        <w:trPr>
          <w:jc w:val="center"/>
        </w:trPr>
        <w:tc>
          <w:tcPr>
            <w:tcW w:w="53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046" w:rsidRDefault="00073046" w:rsidP="0061036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Despesas de Custeio</w:t>
            </w:r>
          </w:p>
        </w:tc>
        <w:tc>
          <w:tcPr>
            <w:tcW w:w="189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046" w:rsidRDefault="00073046" w:rsidP="0061036E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2.464.700.000,00</w:t>
            </w:r>
          </w:p>
        </w:tc>
      </w:tr>
      <w:tr w:rsidR="00073046" w:rsidTr="0061036E">
        <w:trPr>
          <w:jc w:val="center"/>
        </w:trPr>
        <w:tc>
          <w:tcPr>
            <w:tcW w:w="53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046" w:rsidRDefault="00073046" w:rsidP="0061036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Transferências Correntes</w:t>
            </w:r>
          </w:p>
        </w:tc>
        <w:tc>
          <w:tcPr>
            <w:tcW w:w="189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046" w:rsidRDefault="00073046" w:rsidP="0061036E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244.424.000,00</w:t>
            </w:r>
          </w:p>
        </w:tc>
      </w:tr>
      <w:tr w:rsidR="00073046" w:rsidTr="0061036E">
        <w:trPr>
          <w:jc w:val="center"/>
        </w:trPr>
        <w:tc>
          <w:tcPr>
            <w:tcW w:w="53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046" w:rsidRDefault="00073046" w:rsidP="0061036E">
            <w:pPr>
              <w:jc w:val="both"/>
              <w:rPr>
                <w:rFonts w:cs="Arial"/>
              </w:rPr>
            </w:pPr>
          </w:p>
        </w:tc>
        <w:tc>
          <w:tcPr>
            <w:tcW w:w="189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046" w:rsidRDefault="00073046" w:rsidP="0061036E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2.709.124.000,00</w:t>
            </w:r>
          </w:p>
        </w:tc>
      </w:tr>
      <w:tr w:rsidR="00073046" w:rsidTr="0061036E">
        <w:trPr>
          <w:jc w:val="center"/>
        </w:trPr>
        <w:tc>
          <w:tcPr>
            <w:tcW w:w="53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046" w:rsidRDefault="00073046" w:rsidP="0061036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DESPESAS DE CAPITAL</w:t>
            </w:r>
          </w:p>
        </w:tc>
        <w:tc>
          <w:tcPr>
            <w:tcW w:w="189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046" w:rsidRDefault="00073046" w:rsidP="0061036E">
            <w:pPr>
              <w:jc w:val="right"/>
              <w:rPr>
                <w:rFonts w:cs="Arial"/>
              </w:rPr>
            </w:pPr>
          </w:p>
        </w:tc>
      </w:tr>
      <w:tr w:rsidR="00073046" w:rsidTr="0061036E">
        <w:trPr>
          <w:jc w:val="center"/>
        </w:trPr>
        <w:tc>
          <w:tcPr>
            <w:tcW w:w="53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046" w:rsidRDefault="00073046" w:rsidP="0061036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Investimentos</w:t>
            </w:r>
          </w:p>
        </w:tc>
        <w:tc>
          <w:tcPr>
            <w:tcW w:w="189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046" w:rsidRDefault="00073046" w:rsidP="0061036E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3.919.226.000,00</w:t>
            </w:r>
          </w:p>
        </w:tc>
      </w:tr>
      <w:tr w:rsidR="00073046" w:rsidTr="0061036E">
        <w:trPr>
          <w:jc w:val="center"/>
        </w:trPr>
        <w:tc>
          <w:tcPr>
            <w:tcW w:w="53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046" w:rsidRDefault="00073046" w:rsidP="0061036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Inversões Financeiras</w:t>
            </w:r>
          </w:p>
        </w:tc>
        <w:tc>
          <w:tcPr>
            <w:tcW w:w="189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046" w:rsidRDefault="00073046" w:rsidP="0061036E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154.650.000,00</w:t>
            </w:r>
          </w:p>
        </w:tc>
      </w:tr>
      <w:tr w:rsidR="00073046" w:rsidTr="0061036E">
        <w:trPr>
          <w:jc w:val="center"/>
        </w:trPr>
        <w:tc>
          <w:tcPr>
            <w:tcW w:w="53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046" w:rsidRDefault="00073046" w:rsidP="0061036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Transferências de Capital</w:t>
            </w:r>
          </w:p>
        </w:tc>
        <w:tc>
          <w:tcPr>
            <w:tcW w:w="189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046" w:rsidRDefault="00073046" w:rsidP="0061036E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4.095.876.000,00</w:t>
            </w:r>
          </w:p>
        </w:tc>
      </w:tr>
      <w:tr w:rsidR="00073046" w:rsidTr="0061036E">
        <w:trPr>
          <w:jc w:val="center"/>
        </w:trPr>
        <w:tc>
          <w:tcPr>
            <w:tcW w:w="53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046" w:rsidRDefault="00A03242" w:rsidP="0061036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Total da Despesa por Categoria</w:t>
            </w:r>
          </w:p>
        </w:tc>
        <w:tc>
          <w:tcPr>
            <w:tcW w:w="189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046" w:rsidRDefault="00A03242" w:rsidP="0061036E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6.805.000.000,00</w:t>
            </w:r>
          </w:p>
        </w:tc>
      </w:tr>
    </w:tbl>
    <w:p w:rsidR="0061036E" w:rsidRDefault="0061036E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03242" w:rsidRDefault="00A03242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A203C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Fica o Executivo autorizado a:</w:t>
      </w:r>
    </w:p>
    <w:p w:rsidR="00A03242" w:rsidRDefault="00A03242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03242" w:rsidRDefault="00A03242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A203C">
        <w:rPr>
          <w:rFonts w:ascii="Arial" w:hAnsi="Arial" w:cs="Arial"/>
          <w:b/>
          <w:sz w:val="20"/>
          <w:szCs w:val="20"/>
        </w:rPr>
        <w:t>I -</w:t>
      </w:r>
      <w:r>
        <w:rPr>
          <w:rFonts w:ascii="Arial" w:hAnsi="Arial" w:cs="Arial"/>
          <w:sz w:val="20"/>
          <w:szCs w:val="20"/>
        </w:rPr>
        <w:t xml:space="preserve"> abrir créditos adicionais suplementares até o limite de 50% (cinquenta por cento) do valor estipulado no artigo 1º, atualizado monetariamente mês a mês pela variação do IGP-FGV (base de setembro de 1991).</w:t>
      </w:r>
    </w:p>
    <w:p w:rsidR="00A03242" w:rsidRDefault="00A03242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A203C">
        <w:rPr>
          <w:rFonts w:ascii="Arial" w:hAnsi="Arial" w:cs="Arial"/>
          <w:b/>
          <w:sz w:val="20"/>
          <w:szCs w:val="20"/>
        </w:rPr>
        <w:t>II -</w:t>
      </w:r>
      <w:r>
        <w:rPr>
          <w:rFonts w:ascii="Arial" w:hAnsi="Arial" w:cs="Arial"/>
          <w:sz w:val="20"/>
          <w:szCs w:val="20"/>
        </w:rPr>
        <w:t xml:space="preserve"> realizar operações de crédito por antecipação da receita até o limite de 25% (vinte e cinco por cento) do valor estipulado no artigo 1º, atualizado monetariamente mês a mês pela variação do IGP-FGV (base de setembro de 1991).</w:t>
      </w:r>
    </w:p>
    <w:p w:rsidR="00A03242" w:rsidRDefault="00A03242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03242" w:rsidRDefault="00A03242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A203C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Na apuração mensal do limite de que trata o limite de que trata o inciso I, serão deduzidos os créditos anteriormente abertos, com seus valores monetariamente atualizados</w:t>
      </w:r>
      <w:r w:rsidR="000963B2">
        <w:rPr>
          <w:rFonts w:ascii="Arial" w:hAnsi="Arial" w:cs="Arial"/>
          <w:sz w:val="20"/>
          <w:szCs w:val="20"/>
        </w:rPr>
        <w:t>.</w:t>
      </w:r>
    </w:p>
    <w:p w:rsidR="000963B2" w:rsidRDefault="000963B2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A203C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Na apuração mensal do limite de que trata o inciso II, serão deduzidas as operações de créditos anteriormente realizadas, por seus valores monetariamente atualizados.</w:t>
      </w:r>
    </w:p>
    <w:p w:rsidR="00A0216C" w:rsidRDefault="00A0216C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0216C" w:rsidRDefault="00A0216C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A203C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Nas hipóteses de extinção ou de não divulgação oportuna do IGP-FGV, as atualizações monetárias determinadas por esta Lei, se farão com base na variação do Índice de Preços ao consumidor editado pela FIPE/SP.</w:t>
      </w:r>
    </w:p>
    <w:p w:rsidR="00A0216C" w:rsidRDefault="00A0216C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0216C" w:rsidRPr="00AA7524" w:rsidRDefault="00A0216C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A203C">
        <w:rPr>
          <w:rFonts w:ascii="Arial" w:hAnsi="Arial" w:cs="Arial"/>
          <w:b/>
          <w:sz w:val="20"/>
          <w:szCs w:val="20"/>
        </w:rPr>
        <w:t>Art. 6</w:t>
      </w:r>
      <w:r w:rsidRPr="005A203C">
        <w:rPr>
          <w:rFonts w:ascii="Arial" w:hAnsi="Arial" w:cs="Arial"/>
          <w:b/>
          <w:szCs w:val="20"/>
        </w:rPr>
        <w:t>º</w:t>
      </w:r>
      <w:r>
        <w:rPr>
          <w:rFonts w:ascii="Arial" w:hAnsi="Arial" w:cs="Arial"/>
          <w:szCs w:val="20"/>
        </w:rPr>
        <w:t xml:space="preserve"> </w:t>
      </w:r>
      <w:r w:rsidRPr="00AA7524">
        <w:rPr>
          <w:rFonts w:ascii="Arial" w:hAnsi="Arial" w:cs="Arial"/>
          <w:sz w:val="20"/>
          <w:szCs w:val="20"/>
        </w:rPr>
        <w:t>Fica o Executivo autorizado a adotar medidas para adequar os dispêndios dos órgãos e unidades</w:t>
      </w:r>
      <w:r w:rsidR="005A203C" w:rsidRPr="00AA7524">
        <w:rPr>
          <w:rFonts w:ascii="Arial" w:hAnsi="Arial" w:cs="Arial"/>
          <w:sz w:val="20"/>
          <w:szCs w:val="20"/>
        </w:rPr>
        <w:t xml:space="preserve"> orçamentárias constantes dos quadros que integram esta Lei ao efetivo comportamento da receita.</w:t>
      </w:r>
    </w:p>
    <w:p w:rsidR="005A203C" w:rsidRPr="00AA7524" w:rsidRDefault="005A203C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65F60" w:rsidRPr="00AA7524" w:rsidRDefault="005A203C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7524">
        <w:rPr>
          <w:rFonts w:ascii="Arial" w:hAnsi="Arial" w:cs="Arial"/>
          <w:b/>
          <w:sz w:val="20"/>
          <w:szCs w:val="20"/>
        </w:rPr>
        <w:t xml:space="preserve">Art. 7º </w:t>
      </w:r>
      <w:r w:rsidR="00BE777C" w:rsidRPr="00AA7524">
        <w:rPr>
          <w:rFonts w:ascii="Arial" w:hAnsi="Arial" w:cs="Arial"/>
          <w:sz w:val="20"/>
          <w:szCs w:val="20"/>
        </w:rPr>
        <w:t xml:space="preserve">Esta Lei entrará em </w:t>
      </w:r>
      <w:r w:rsidR="00611499" w:rsidRPr="00AA7524">
        <w:rPr>
          <w:rFonts w:ascii="Arial" w:hAnsi="Arial" w:cs="Arial"/>
          <w:sz w:val="20"/>
          <w:szCs w:val="20"/>
        </w:rPr>
        <w:t>vigor na data de sua publicação, revogadas</w:t>
      </w:r>
      <w:r w:rsidR="00BE777C" w:rsidRPr="00AA7524">
        <w:rPr>
          <w:rFonts w:ascii="Arial" w:hAnsi="Arial" w:cs="Arial"/>
          <w:sz w:val="20"/>
          <w:szCs w:val="20"/>
        </w:rPr>
        <w:t xml:space="preserve"> as disposições em contrário.</w:t>
      </w:r>
      <w:r w:rsidR="00D65F60" w:rsidRPr="00AA7524">
        <w:rPr>
          <w:rFonts w:ascii="Arial" w:hAnsi="Arial" w:cs="Arial"/>
          <w:sz w:val="20"/>
          <w:szCs w:val="20"/>
        </w:rPr>
        <w:t xml:space="preserve"> </w:t>
      </w:r>
    </w:p>
    <w:p w:rsidR="00392616" w:rsidRPr="00AA7524" w:rsidRDefault="00392616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77607E">
        <w:rPr>
          <w:rFonts w:ascii="Arial" w:hAnsi="Arial" w:cs="Arial"/>
          <w:sz w:val="20"/>
          <w:szCs w:val="20"/>
        </w:rPr>
        <w:t>n</w:t>
      </w:r>
      <w:r w:rsidR="004E3837">
        <w:rPr>
          <w:rFonts w:ascii="Arial" w:hAnsi="Arial" w:cs="Arial"/>
          <w:sz w:val="20"/>
          <w:szCs w:val="20"/>
        </w:rPr>
        <w:t xml:space="preserve">celos, </w:t>
      </w:r>
      <w:r w:rsidR="005A203C">
        <w:rPr>
          <w:rFonts w:ascii="Arial" w:hAnsi="Arial" w:cs="Arial"/>
          <w:sz w:val="20"/>
          <w:szCs w:val="20"/>
        </w:rPr>
        <w:t>25</w:t>
      </w:r>
      <w:r w:rsidR="00C30024">
        <w:rPr>
          <w:rFonts w:ascii="Arial" w:hAnsi="Arial" w:cs="Arial"/>
          <w:sz w:val="20"/>
          <w:szCs w:val="20"/>
        </w:rPr>
        <w:t xml:space="preserve"> de </w:t>
      </w:r>
      <w:r w:rsidR="005A203C">
        <w:rPr>
          <w:rFonts w:ascii="Arial" w:hAnsi="Arial" w:cs="Arial"/>
          <w:sz w:val="20"/>
          <w:szCs w:val="20"/>
        </w:rPr>
        <w:t>novembro</w:t>
      </w:r>
      <w:r w:rsidR="001C38A5">
        <w:rPr>
          <w:rFonts w:ascii="Arial" w:hAnsi="Arial" w:cs="Arial"/>
          <w:sz w:val="20"/>
          <w:szCs w:val="20"/>
        </w:rPr>
        <w:t xml:space="preserve"> </w:t>
      </w:r>
      <w:r w:rsidR="001E4A05">
        <w:rPr>
          <w:rFonts w:ascii="Arial" w:hAnsi="Arial" w:cs="Arial"/>
          <w:sz w:val="20"/>
          <w:szCs w:val="20"/>
        </w:rPr>
        <w:t>d</w:t>
      </w:r>
      <w:r w:rsidR="0098161D">
        <w:rPr>
          <w:rFonts w:ascii="Arial" w:hAnsi="Arial" w:cs="Arial"/>
          <w:sz w:val="20"/>
          <w:szCs w:val="20"/>
        </w:rPr>
        <w:t>e 1991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2C6477" w:rsidRDefault="002C647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203C" w:rsidRDefault="005A203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203C" w:rsidRDefault="005A203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5A203C" w:rsidRDefault="005A203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Cont. e Orçamento </w:t>
      </w:r>
    </w:p>
    <w:p w:rsidR="002C6477" w:rsidRDefault="002C647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3222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</w:t>
      </w:r>
      <w:r w:rsidR="0098161D">
        <w:rPr>
          <w:rFonts w:ascii="Arial" w:hAnsi="Arial" w:cs="Arial"/>
          <w:sz w:val="20"/>
          <w:szCs w:val="20"/>
        </w:rPr>
        <w:t>ada no Quadro</w:t>
      </w:r>
      <w:r w:rsidR="00127A68">
        <w:rPr>
          <w:rFonts w:ascii="Arial" w:hAnsi="Arial" w:cs="Arial"/>
          <w:sz w:val="20"/>
          <w:szCs w:val="20"/>
        </w:rPr>
        <w:t xml:space="preserve"> </w:t>
      </w:r>
      <w:r w:rsidR="0098161D">
        <w:rPr>
          <w:rFonts w:ascii="Arial" w:hAnsi="Arial" w:cs="Arial"/>
          <w:sz w:val="20"/>
          <w:szCs w:val="20"/>
        </w:rPr>
        <w:t xml:space="preserve">de Editais da </w:t>
      </w:r>
      <w:r w:rsidR="00127A68">
        <w:rPr>
          <w:rFonts w:ascii="Arial" w:hAnsi="Arial" w:cs="Arial"/>
          <w:sz w:val="20"/>
          <w:szCs w:val="20"/>
        </w:rPr>
        <w:t>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03C" w:rsidRDefault="005A203C" w:rsidP="009243B3">
      <w:pPr>
        <w:spacing w:after="0" w:line="240" w:lineRule="auto"/>
      </w:pPr>
      <w:r>
        <w:separator/>
      </w:r>
    </w:p>
  </w:endnote>
  <w:endnote w:type="continuationSeparator" w:id="0">
    <w:p w:rsidR="005A203C" w:rsidRDefault="005A203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03C" w:rsidRDefault="005A203C" w:rsidP="009243B3">
      <w:pPr>
        <w:spacing w:after="0" w:line="240" w:lineRule="auto"/>
      </w:pPr>
      <w:r>
        <w:separator/>
      </w:r>
    </w:p>
  </w:footnote>
  <w:footnote w:type="continuationSeparator" w:id="0">
    <w:p w:rsidR="005A203C" w:rsidRDefault="005A203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03C" w:rsidRDefault="005A203C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4BCB"/>
    <w:rsid w:val="00070E11"/>
    <w:rsid w:val="00073046"/>
    <w:rsid w:val="000963B2"/>
    <w:rsid w:val="000C6884"/>
    <w:rsid w:val="000D61DD"/>
    <w:rsid w:val="000E24D1"/>
    <w:rsid w:val="0012251A"/>
    <w:rsid w:val="00127A68"/>
    <w:rsid w:val="00163551"/>
    <w:rsid w:val="0016513F"/>
    <w:rsid w:val="001C38A5"/>
    <w:rsid w:val="001D7561"/>
    <w:rsid w:val="001E4A05"/>
    <w:rsid w:val="00220D2E"/>
    <w:rsid w:val="00285F07"/>
    <w:rsid w:val="002C6477"/>
    <w:rsid w:val="00332227"/>
    <w:rsid w:val="00342E9B"/>
    <w:rsid w:val="0035404A"/>
    <w:rsid w:val="00392616"/>
    <w:rsid w:val="00477626"/>
    <w:rsid w:val="00487DDC"/>
    <w:rsid w:val="004943F3"/>
    <w:rsid w:val="004A21E3"/>
    <w:rsid w:val="004E3837"/>
    <w:rsid w:val="004F6EB7"/>
    <w:rsid w:val="0050448D"/>
    <w:rsid w:val="005124FB"/>
    <w:rsid w:val="0051330B"/>
    <w:rsid w:val="00526BDD"/>
    <w:rsid w:val="00557D7A"/>
    <w:rsid w:val="005A203C"/>
    <w:rsid w:val="005B1F9A"/>
    <w:rsid w:val="005B6CF7"/>
    <w:rsid w:val="005C2596"/>
    <w:rsid w:val="005E144C"/>
    <w:rsid w:val="0061036E"/>
    <w:rsid w:val="00611499"/>
    <w:rsid w:val="00627A7C"/>
    <w:rsid w:val="006D5776"/>
    <w:rsid w:val="006E386B"/>
    <w:rsid w:val="006F3389"/>
    <w:rsid w:val="0071055A"/>
    <w:rsid w:val="00747F63"/>
    <w:rsid w:val="0077607E"/>
    <w:rsid w:val="007A6307"/>
    <w:rsid w:val="007B0D56"/>
    <w:rsid w:val="008021CE"/>
    <w:rsid w:val="00827AA5"/>
    <w:rsid w:val="00862DBD"/>
    <w:rsid w:val="008D5836"/>
    <w:rsid w:val="008F5549"/>
    <w:rsid w:val="009243B3"/>
    <w:rsid w:val="009246D7"/>
    <w:rsid w:val="0096464C"/>
    <w:rsid w:val="0098161D"/>
    <w:rsid w:val="00996BDF"/>
    <w:rsid w:val="009C13F3"/>
    <w:rsid w:val="00A0216C"/>
    <w:rsid w:val="00A03242"/>
    <w:rsid w:val="00A2086E"/>
    <w:rsid w:val="00A253E2"/>
    <w:rsid w:val="00A6639E"/>
    <w:rsid w:val="00A81AD0"/>
    <w:rsid w:val="00AA7524"/>
    <w:rsid w:val="00AC6178"/>
    <w:rsid w:val="00AE41C7"/>
    <w:rsid w:val="00AE7A4D"/>
    <w:rsid w:val="00B14996"/>
    <w:rsid w:val="00BD346C"/>
    <w:rsid w:val="00BE777C"/>
    <w:rsid w:val="00C03413"/>
    <w:rsid w:val="00C30024"/>
    <w:rsid w:val="00C922ED"/>
    <w:rsid w:val="00D03B04"/>
    <w:rsid w:val="00D155C8"/>
    <w:rsid w:val="00D266E9"/>
    <w:rsid w:val="00D57897"/>
    <w:rsid w:val="00D65F60"/>
    <w:rsid w:val="00D7651E"/>
    <w:rsid w:val="00DC22C1"/>
    <w:rsid w:val="00DC793F"/>
    <w:rsid w:val="00E0238D"/>
    <w:rsid w:val="00E032DF"/>
    <w:rsid w:val="00E66A8B"/>
    <w:rsid w:val="00ED4989"/>
    <w:rsid w:val="00F06E22"/>
    <w:rsid w:val="00F13FEB"/>
    <w:rsid w:val="00F15E35"/>
    <w:rsid w:val="00F448F9"/>
    <w:rsid w:val="00F56108"/>
    <w:rsid w:val="00F753EC"/>
    <w:rsid w:val="00FE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5:docId w15:val="{7A8D38DC-965F-4DAB-B82B-B0D84D293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E144C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487DDC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87DDC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08F99-AB28-4ED5-913C-D3E7884A6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3</Pages>
  <Words>638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44</cp:revision>
  <dcterms:created xsi:type="dcterms:W3CDTF">2019-04-05T16:42:00Z</dcterms:created>
  <dcterms:modified xsi:type="dcterms:W3CDTF">2019-04-22T14:47:00Z</dcterms:modified>
</cp:coreProperties>
</file>