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A23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95</w:t>
      </w:r>
      <w:r w:rsidR="009A23F9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23F9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A3524">
        <w:rPr>
          <w:rFonts w:ascii="Arial" w:hAnsi="Arial" w:cs="Arial"/>
          <w:b/>
          <w:sz w:val="20"/>
          <w:szCs w:val="20"/>
        </w:rPr>
        <w:t>JANEIRO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23F9" w:rsidP="0080304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 as alíneas “c” e “e”, do artigo 26, da Lei nº 731, de 21 de outubro de 1.969.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A3524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3A352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9A23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9A23F9">
        <w:rPr>
          <w:rFonts w:ascii="Arial" w:hAnsi="Arial" w:cs="Arial"/>
          <w:sz w:val="20"/>
          <w:szCs w:val="20"/>
        </w:rPr>
        <w:t>m revogadas em todos os seus termos, as alíneas “c” e “e”, do artigo 26, da Lei nº 731, de 21 de outubro de 1969, com as redações que lhes foram dadas pela Lei nº 1.057, de 08 de agosto de 1978.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9A23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0F60FA">
        <w:rPr>
          <w:rFonts w:ascii="Arial" w:hAnsi="Arial" w:cs="Arial"/>
          <w:b/>
          <w:bCs/>
          <w:sz w:val="20"/>
          <w:szCs w:val="20"/>
        </w:rPr>
        <w:t>2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9A23F9">
        <w:rPr>
          <w:rFonts w:ascii="Arial" w:hAnsi="Arial" w:cs="Arial"/>
          <w:sz w:val="20"/>
          <w:szCs w:val="20"/>
        </w:rPr>
        <w:t>na data de sua publicação.</w:t>
      </w:r>
    </w:p>
    <w:p w:rsidR="009A23F9" w:rsidRDefault="009A23F9" w:rsidP="009A23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9A23F9" w:rsidP="009A23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23F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Revoga-se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A23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A23F9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524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Obras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2E7" w:rsidRDefault="009722E7" w:rsidP="009243B3">
      <w:pPr>
        <w:spacing w:after="0" w:line="240" w:lineRule="auto"/>
      </w:pPr>
      <w:r>
        <w:separator/>
      </w:r>
    </w:p>
  </w:endnote>
  <w:endnote w:type="continuationSeparator" w:id="1">
    <w:p w:rsidR="009722E7" w:rsidRDefault="009722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2E7" w:rsidRDefault="009722E7" w:rsidP="009243B3">
      <w:pPr>
        <w:spacing w:after="0" w:line="240" w:lineRule="auto"/>
      </w:pPr>
      <w:r>
        <w:separator/>
      </w:r>
    </w:p>
  </w:footnote>
  <w:footnote w:type="continuationSeparator" w:id="1">
    <w:p w:rsidR="009722E7" w:rsidRDefault="009722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22E7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2019-04-13T12:43:00Z</dcterms:created>
  <dcterms:modified xsi:type="dcterms:W3CDTF">2019-04-13T12:53:00Z</dcterms:modified>
</cp:coreProperties>
</file>