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47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647464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58B7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647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647464">
        <w:rPr>
          <w:rFonts w:ascii="Arial" w:hAnsi="Arial" w:cs="Arial"/>
          <w:sz w:val="20"/>
          <w:szCs w:val="20"/>
        </w:rPr>
        <w:t>Um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647464">
        <w:rPr>
          <w:rFonts w:ascii="Arial" w:hAnsi="Arial" w:cs="Arial"/>
          <w:sz w:val="20"/>
          <w:szCs w:val="20"/>
        </w:rPr>
        <w:t>João Rodrigues Dias.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647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</w:t>
      </w:r>
      <w:r w:rsidR="00647464">
        <w:rPr>
          <w:rFonts w:ascii="Arial" w:hAnsi="Arial" w:cs="Arial"/>
          <w:sz w:val="20"/>
          <w:szCs w:val="20"/>
        </w:rPr>
        <w:t>Avenida do Paiol, termina na Rua Antonio Moreira e localiza-se no loteamento Vila São Sebastião.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5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58B7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F2" w:rsidRDefault="00ED7DF2" w:rsidP="009243B3">
      <w:pPr>
        <w:spacing w:after="0" w:line="240" w:lineRule="auto"/>
      </w:pPr>
      <w:r>
        <w:separator/>
      </w:r>
    </w:p>
  </w:endnote>
  <w:endnote w:type="continuationSeparator" w:id="1">
    <w:p w:rsidR="00ED7DF2" w:rsidRDefault="00ED7D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F2" w:rsidRDefault="00ED7DF2" w:rsidP="009243B3">
      <w:pPr>
        <w:spacing w:after="0" w:line="240" w:lineRule="auto"/>
      </w:pPr>
      <w:r>
        <w:separator/>
      </w:r>
    </w:p>
  </w:footnote>
  <w:footnote w:type="continuationSeparator" w:id="1">
    <w:p w:rsidR="00ED7DF2" w:rsidRDefault="00ED7D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DF2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2019-04-14T12:05:00Z</dcterms:created>
  <dcterms:modified xsi:type="dcterms:W3CDTF">2019-04-14T12:06:00Z</dcterms:modified>
</cp:coreProperties>
</file>