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A054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A05410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549BC">
        <w:rPr>
          <w:rFonts w:ascii="Arial" w:hAnsi="Arial" w:cs="Arial"/>
          <w:b/>
          <w:sz w:val="20"/>
          <w:szCs w:val="20"/>
        </w:rPr>
        <w:t>2</w:t>
      </w:r>
      <w:r w:rsidR="00A05410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642240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4864" w:rsidP="00D549B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D549BC">
        <w:rPr>
          <w:rFonts w:ascii="Arial" w:hAnsi="Arial" w:cs="Arial"/>
          <w:sz w:val="20"/>
          <w:szCs w:val="20"/>
        </w:rPr>
        <w:t>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A05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>Fica</w:t>
      </w:r>
      <w:r w:rsidR="00D549BC">
        <w:rPr>
          <w:rFonts w:ascii="Arial" w:hAnsi="Arial" w:cs="Arial"/>
          <w:sz w:val="20"/>
          <w:szCs w:val="20"/>
        </w:rPr>
        <w:t xml:space="preserve"> alterada a denominação da atual Rua </w:t>
      </w:r>
      <w:r w:rsidR="00A05410">
        <w:rPr>
          <w:rFonts w:ascii="Arial" w:hAnsi="Arial" w:cs="Arial"/>
          <w:sz w:val="20"/>
          <w:szCs w:val="20"/>
        </w:rPr>
        <w:t>Particular (conhecida como Travessa Particular da Rua Pernambuco)</w:t>
      </w:r>
      <w:r w:rsidR="00D549BC">
        <w:rPr>
          <w:rFonts w:ascii="Arial" w:hAnsi="Arial" w:cs="Arial"/>
          <w:sz w:val="20"/>
          <w:szCs w:val="20"/>
        </w:rPr>
        <w:t xml:space="preserve">, que passa a denominar-se Rua </w:t>
      </w:r>
      <w:r w:rsidR="00A05410">
        <w:rPr>
          <w:rFonts w:ascii="Arial" w:hAnsi="Arial" w:cs="Arial"/>
          <w:sz w:val="20"/>
          <w:szCs w:val="20"/>
        </w:rPr>
        <w:t>Miguel Lucena Ruiz.</w:t>
      </w:r>
    </w:p>
    <w:p w:rsidR="00D549BC" w:rsidRDefault="00D549BC" w:rsidP="00D54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49BC" w:rsidRDefault="00D549BC" w:rsidP="00A05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49B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Rua </w:t>
      </w:r>
      <w:r w:rsidR="00A05410">
        <w:rPr>
          <w:rFonts w:ascii="Arial" w:hAnsi="Arial" w:cs="Arial"/>
          <w:sz w:val="20"/>
          <w:szCs w:val="20"/>
        </w:rPr>
        <w:t>Estado de Pernambuco, termina nos limites do loteamento denominado Vila Romanópolis.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533B3B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B3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6486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05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549BC">
        <w:rPr>
          <w:rFonts w:ascii="Arial" w:hAnsi="Arial" w:cs="Arial"/>
          <w:sz w:val="20"/>
          <w:szCs w:val="20"/>
        </w:rPr>
        <w:t>2</w:t>
      </w:r>
      <w:r w:rsidR="00A05410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24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3E4" w:rsidRDefault="003533E4" w:rsidP="009243B3">
      <w:pPr>
        <w:spacing w:after="0" w:line="240" w:lineRule="auto"/>
      </w:pPr>
      <w:r>
        <w:separator/>
      </w:r>
    </w:p>
  </w:endnote>
  <w:endnote w:type="continuationSeparator" w:id="1">
    <w:p w:rsidR="003533E4" w:rsidRDefault="003533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3E4" w:rsidRDefault="003533E4" w:rsidP="009243B3">
      <w:pPr>
        <w:spacing w:after="0" w:line="240" w:lineRule="auto"/>
      </w:pPr>
      <w:r>
        <w:separator/>
      </w:r>
    </w:p>
  </w:footnote>
  <w:footnote w:type="continuationSeparator" w:id="1">
    <w:p w:rsidR="003533E4" w:rsidRDefault="003533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3E4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2019-04-14T12:21:00Z</dcterms:created>
  <dcterms:modified xsi:type="dcterms:W3CDTF">2019-04-14T12:23:00Z</dcterms:modified>
</cp:coreProperties>
</file>