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3E1EAF">
        <w:rPr>
          <w:rFonts w:ascii="Arial" w:hAnsi="Arial" w:cs="Arial"/>
          <w:b/>
          <w:sz w:val="20"/>
          <w:szCs w:val="20"/>
        </w:rPr>
        <w:t>07</w:t>
      </w:r>
      <w:r w:rsidR="008578E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E1EAF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64DC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denominação de </w:t>
      </w:r>
      <w:r w:rsidR="008578EE">
        <w:rPr>
          <w:rFonts w:ascii="Arial" w:hAnsi="Arial" w:cs="Arial"/>
          <w:sz w:val="20"/>
          <w:szCs w:val="20"/>
        </w:rPr>
        <w:t>Parque Municipal</w:t>
      </w:r>
      <w:r w:rsidR="00F037ED">
        <w:rPr>
          <w:rFonts w:ascii="Arial" w:hAnsi="Arial" w:cs="Arial"/>
          <w:sz w:val="20"/>
          <w:szCs w:val="20"/>
        </w:rPr>
        <w:t xml:space="preserve">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Pr="006A2BC2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3E1EAF">
        <w:rPr>
          <w:rFonts w:ascii="Arial" w:hAnsi="Arial" w:cs="Arial"/>
          <w:sz w:val="20"/>
          <w:szCs w:val="20"/>
        </w:rPr>
        <w:t xml:space="preserve">Fica </w:t>
      </w:r>
      <w:r w:rsidR="008578EE">
        <w:rPr>
          <w:rFonts w:ascii="Arial" w:hAnsi="Arial" w:cs="Arial"/>
          <w:sz w:val="20"/>
          <w:szCs w:val="20"/>
        </w:rPr>
        <w:t xml:space="preserve">denominado “Parque Municipal Nosso Recanto Dona Assunta”, o atual Parque Municipal Nosso Recanto, localizado na Avenida </w:t>
      </w:r>
      <w:r w:rsidR="00CE47D8">
        <w:rPr>
          <w:rFonts w:ascii="Arial" w:hAnsi="Arial" w:cs="Arial"/>
          <w:sz w:val="20"/>
          <w:szCs w:val="20"/>
        </w:rPr>
        <w:t>Lourenço</w:t>
      </w:r>
      <w:bookmarkStart w:id="0" w:name="_GoBack"/>
      <w:bookmarkEnd w:id="0"/>
      <w:r w:rsidR="008578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78EE">
        <w:rPr>
          <w:rFonts w:ascii="Arial" w:hAnsi="Arial" w:cs="Arial"/>
          <w:sz w:val="20"/>
          <w:szCs w:val="20"/>
        </w:rPr>
        <w:t>Paganucci</w:t>
      </w:r>
      <w:proofErr w:type="spellEnd"/>
      <w:r w:rsidR="008578EE">
        <w:rPr>
          <w:rFonts w:ascii="Arial" w:hAnsi="Arial" w:cs="Arial"/>
          <w:sz w:val="20"/>
          <w:szCs w:val="20"/>
        </w:rPr>
        <w:t>, nº 1.133, Jardim Nosso Recanto, neste município</w:t>
      </w:r>
      <w:r w:rsidR="003E1EAF"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E1EAF">
        <w:rPr>
          <w:rFonts w:ascii="Arial" w:hAnsi="Arial" w:cs="Arial"/>
          <w:sz w:val="20"/>
          <w:szCs w:val="20"/>
        </w:rPr>
        <w:t>08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664DC4">
        <w:rPr>
          <w:rFonts w:ascii="Arial" w:hAnsi="Arial" w:cs="Arial"/>
          <w:sz w:val="20"/>
          <w:szCs w:val="20"/>
        </w:rPr>
        <w:t>março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7ED" w:rsidRDefault="00F037ED" w:rsidP="009243B3">
      <w:pPr>
        <w:spacing w:after="0" w:line="240" w:lineRule="auto"/>
      </w:pPr>
      <w:r>
        <w:separator/>
      </w:r>
    </w:p>
  </w:endnote>
  <w:endnote w:type="continuationSeparator" w:id="0">
    <w:p w:rsidR="00F037ED" w:rsidRDefault="00F037E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7ED" w:rsidRDefault="00F037ED" w:rsidP="009243B3">
      <w:pPr>
        <w:spacing w:after="0" w:line="240" w:lineRule="auto"/>
      </w:pPr>
      <w:r>
        <w:separator/>
      </w:r>
    </w:p>
  </w:footnote>
  <w:footnote w:type="continuationSeparator" w:id="0">
    <w:p w:rsidR="00F037ED" w:rsidRDefault="00F037E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ED" w:rsidRDefault="00F037E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A0F90"/>
    <w:rsid w:val="009E46C4"/>
    <w:rsid w:val="009E4813"/>
    <w:rsid w:val="00A2592C"/>
    <w:rsid w:val="00AD1C95"/>
    <w:rsid w:val="00BF2D7D"/>
    <w:rsid w:val="00C36683"/>
    <w:rsid w:val="00C45BCB"/>
    <w:rsid w:val="00C62471"/>
    <w:rsid w:val="00CA66FB"/>
    <w:rsid w:val="00CE47D8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0148B82-E2E7-4218-B9A5-6CADC28D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4BB2-084E-429D-8421-BCBBBCF7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2019-04-12T19:19:00Z</dcterms:created>
  <dcterms:modified xsi:type="dcterms:W3CDTF">2019-04-23T14:03:00Z</dcterms:modified>
</cp:coreProperties>
</file>