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AF5BF9">
        <w:rPr>
          <w:rFonts w:ascii="Arial" w:hAnsi="Arial" w:cs="Arial"/>
          <w:b/>
          <w:sz w:val="20"/>
          <w:szCs w:val="20"/>
        </w:rPr>
        <w:t>09</w:t>
      </w:r>
      <w:r w:rsidR="00C000A1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7D87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7D87">
        <w:rPr>
          <w:rFonts w:ascii="Arial" w:hAnsi="Arial" w:cs="Arial"/>
          <w:b/>
          <w:sz w:val="20"/>
          <w:szCs w:val="20"/>
        </w:rPr>
        <w:t>OUTU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77D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000A1">
        <w:rPr>
          <w:rFonts w:ascii="Arial" w:hAnsi="Arial" w:cs="Arial"/>
          <w:sz w:val="20"/>
          <w:szCs w:val="20"/>
        </w:rPr>
        <w:t>doação de materiais de primeiros socorros, à Associações Esportivas,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79795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 ATRIBUIÇÕES </w:t>
      </w:r>
      <w:r w:rsidR="00797953">
        <w:rPr>
          <w:rFonts w:ascii="Arial" w:hAnsi="Arial" w:cs="Arial"/>
          <w:b/>
          <w:sz w:val="20"/>
          <w:szCs w:val="20"/>
        </w:rPr>
        <w:t>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D87" w:rsidRPr="00877D87" w:rsidRDefault="00127A68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C000A1">
        <w:rPr>
          <w:rFonts w:ascii="Arial" w:hAnsi="Arial" w:cs="Arial"/>
          <w:sz w:val="20"/>
          <w:szCs w:val="20"/>
        </w:rPr>
        <w:t>Fica o poder executivo autorizado a doar mensalmente um “Kit” contendo produtos de primeiros socorros, destinado a Associações Esportivas do Município</w:t>
      </w:r>
      <w:r w:rsidR="00877D87">
        <w:rPr>
          <w:rFonts w:ascii="Arial" w:hAnsi="Arial" w:cs="Arial"/>
          <w:sz w:val="20"/>
          <w:szCs w:val="20"/>
        </w:rPr>
        <w:t>.</w:t>
      </w:r>
    </w:p>
    <w:p w:rsidR="00192629" w:rsidRDefault="0019262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D87" w:rsidRPr="00877D87" w:rsidRDefault="000B2CE6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000A1">
        <w:rPr>
          <w:rFonts w:ascii="Arial" w:hAnsi="Arial" w:cs="Arial"/>
          <w:sz w:val="20"/>
          <w:szCs w:val="20"/>
        </w:rPr>
        <w:t>As Associações Esportivas interessadas em receber esse benefício, deverão formular requerimento junto à Secretaria Municipal da Saúde</w:t>
      </w:r>
      <w:r w:rsidR="00877D87">
        <w:rPr>
          <w:rFonts w:ascii="Arial" w:hAnsi="Arial" w:cs="Arial"/>
          <w:sz w:val="20"/>
          <w:szCs w:val="20"/>
        </w:rPr>
        <w:t>.</w:t>
      </w: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877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000A1">
        <w:rPr>
          <w:rFonts w:ascii="Arial" w:hAnsi="Arial" w:cs="Arial"/>
          <w:sz w:val="20"/>
          <w:szCs w:val="20"/>
        </w:rPr>
        <w:t>As Associações Esportivas deverão anexar junto ao requerimento, cópias do seu estatuto e Ata da reunião que elegeu a diretoria em exercício.</w:t>
      </w:r>
    </w:p>
    <w:p w:rsidR="00F83591" w:rsidRDefault="00F83591" w:rsidP="00877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3591" w:rsidRDefault="00F83591" w:rsidP="00877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Para as modalidades esportivas que tiverem ligas funcionando no Município, as Associações deverão apresentar provas de cadastramento junto às mesmas.</w:t>
      </w:r>
    </w:p>
    <w:p w:rsidR="00BD58F7" w:rsidRDefault="00BD58F7" w:rsidP="00877D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3591" w:rsidRPr="00F83591" w:rsidRDefault="00F83591" w:rsidP="00877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Associações Esportivas beneficiadas com o “Kit” deverão renovar anualmente sua inscrição até o último dia útil do mês de janeiro.</w:t>
      </w: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83591">
        <w:rPr>
          <w:rFonts w:ascii="Arial" w:hAnsi="Arial" w:cs="Arial"/>
          <w:sz w:val="20"/>
          <w:szCs w:val="20"/>
        </w:rPr>
        <w:t>Caberá à Secretaria da Saúde deferir sobre o requerimento e agendar o mês para iniciar a entrega do “Kit”</w:t>
      </w:r>
      <w:r w:rsidR="00B62B69">
        <w:rPr>
          <w:rFonts w:ascii="Arial" w:hAnsi="Arial" w:cs="Arial"/>
          <w:sz w:val="20"/>
          <w:szCs w:val="20"/>
        </w:rPr>
        <w:t>.</w:t>
      </w: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F83591">
        <w:rPr>
          <w:rFonts w:ascii="Arial" w:hAnsi="Arial" w:cs="Arial"/>
          <w:sz w:val="20"/>
          <w:szCs w:val="20"/>
        </w:rPr>
        <w:t>A entrega do “Kit” será feita em um único dia por mês, no período da noite, em local e data definidos pela Secretaria da Saúde e divulgado com antecedência de pelo menos três dias úteis</w:t>
      </w:r>
      <w:r w:rsidR="00B62B69">
        <w:rPr>
          <w:rFonts w:ascii="Arial" w:hAnsi="Arial" w:cs="Arial"/>
          <w:sz w:val="20"/>
          <w:szCs w:val="20"/>
        </w:rPr>
        <w:t>.</w:t>
      </w: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F83591">
        <w:rPr>
          <w:rFonts w:ascii="Arial" w:hAnsi="Arial" w:cs="Arial"/>
          <w:sz w:val="20"/>
          <w:szCs w:val="20"/>
        </w:rPr>
        <w:t>O “Kit” somente poderá ser retirado por representantes previamente credenciados.</w:t>
      </w:r>
    </w:p>
    <w:p w:rsidR="00F83591" w:rsidRDefault="00F83591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3591" w:rsidRDefault="00F83591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credenciamento do representante, bem como sua substituição, deverá ser feita através de ofício em papel timbrado da entidade, assinado pelo presidente e entregue na Secretaria da Saúde do Município.</w:t>
      </w:r>
    </w:p>
    <w:p w:rsidR="00BD58F7" w:rsidRDefault="00BD58F7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3591" w:rsidRPr="00F83591" w:rsidRDefault="00F83591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Na falta de representante credenciado, o “Kit” poderá ser entregue a outro, desde que o mesmo apresente procuração assinada pelo representante credenciado da Associação.</w:t>
      </w: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3591" w:rsidRPr="00F83591" w:rsidRDefault="00F83591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Caberá ainda à Secretaria da Saúde do Município providenciar semestralmente palestras e treinamento referente a primeiros socorros, com o intuito de preparar os participantes das Associações Esportivas.</w:t>
      </w:r>
    </w:p>
    <w:p w:rsidR="00F83591" w:rsidRDefault="00F83591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F83591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</w:t>
      </w:r>
      <w:r w:rsidR="00AF2C17">
        <w:rPr>
          <w:rFonts w:ascii="Arial" w:hAnsi="Arial" w:cs="Arial"/>
          <w:b/>
          <w:sz w:val="20"/>
          <w:szCs w:val="20"/>
        </w:rPr>
        <w:t>º</w:t>
      </w:r>
      <w:r w:rsidR="00AF2C17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>, revogadas</w:t>
      </w:r>
      <w:r w:rsidR="0079795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B62B69">
        <w:rPr>
          <w:rFonts w:ascii="Arial" w:hAnsi="Arial" w:cs="Arial"/>
          <w:sz w:val="20"/>
          <w:szCs w:val="20"/>
        </w:rPr>
        <w:t>18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B62B69">
        <w:rPr>
          <w:rFonts w:ascii="Arial" w:hAnsi="Arial" w:cs="Arial"/>
          <w:sz w:val="20"/>
          <w:szCs w:val="20"/>
        </w:rPr>
        <w:t>outu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0A1" w:rsidRDefault="00C000A1" w:rsidP="009243B3">
      <w:pPr>
        <w:spacing w:after="0" w:line="240" w:lineRule="auto"/>
      </w:pPr>
      <w:r>
        <w:separator/>
      </w:r>
    </w:p>
  </w:endnote>
  <w:endnote w:type="continuationSeparator" w:id="0">
    <w:p w:rsidR="00C000A1" w:rsidRDefault="00C000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0A1" w:rsidRDefault="00C000A1" w:rsidP="009243B3">
      <w:pPr>
        <w:spacing w:after="0" w:line="240" w:lineRule="auto"/>
      </w:pPr>
      <w:r>
        <w:separator/>
      </w:r>
    </w:p>
  </w:footnote>
  <w:footnote w:type="continuationSeparator" w:id="0">
    <w:p w:rsidR="00C000A1" w:rsidRDefault="00C000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A1" w:rsidRDefault="00C000A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52C71"/>
    <w:rsid w:val="0016224B"/>
    <w:rsid w:val="00191DB0"/>
    <w:rsid w:val="00192629"/>
    <w:rsid w:val="001A2491"/>
    <w:rsid w:val="001D7561"/>
    <w:rsid w:val="00215C9A"/>
    <w:rsid w:val="00232591"/>
    <w:rsid w:val="00283074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06D0C"/>
    <w:rsid w:val="005413AC"/>
    <w:rsid w:val="00581D0F"/>
    <w:rsid w:val="006206EB"/>
    <w:rsid w:val="00655B36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64EB2"/>
    <w:rsid w:val="007716EC"/>
    <w:rsid w:val="007717B6"/>
    <w:rsid w:val="00781D26"/>
    <w:rsid w:val="00797953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D1C95"/>
    <w:rsid w:val="00AF2C17"/>
    <w:rsid w:val="00AF5BF9"/>
    <w:rsid w:val="00B62B69"/>
    <w:rsid w:val="00BB2BE1"/>
    <w:rsid w:val="00BD58F7"/>
    <w:rsid w:val="00BF2D7D"/>
    <w:rsid w:val="00C000A1"/>
    <w:rsid w:val="00C36683"/>
    <w:rsid w:val="00C45BCB"/>
    <w:rsid w:val="00C62471"/>
    <w:rsid w:val="00CA66FB"/>
    <w:rsid w:val="00CD2D8C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042A75"/>
  <w15:docId w15:val="{81B22052-4321-4976-86F5-DA70ECF4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E8E99-6CE5-4122-9C81-C9221866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2019-04-15T13:27:00Z</dcterms:created>
  <dcterms:modified xsi:type="dcterms:W3CDTF">2019-04-22T20:59:00Z</dcterms:modified>
</cp:coreProperties>
</file>