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02FA3">
        <w:rPr>
          <w:rFonts w:ascii="Arial" w:hAnsi="Arial" w:cs="Arial"/>
          <w:b/>
          <w:sz w:val="20"/>
          <w:szCs w:val="20"/>
        </w:rPr>
        <w:t>11</w:t>
      </w:r>
      <w:r w:rsidR="00C0233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108E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108E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0233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Suprime expressões “in fine” da alínea “a”, do artigo 1º, da Lei nº 1.506/85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E5320E">
        <w:rPr>
          <w:rFonts w:ascii="Arial" w:hAnsi="Arial" w:cs="Arial"/>
          <w:b/>
          <w:sz w:val="20"/>
          <w:szCs w:val="20"/>
        </w:rPr>
        <w:t>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05E" w:rsidRDefault="00127A68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2333">
        <w:rPr>
          <w:rFonts w:ascii="Arial" w:hAnsi="Arial" w:cs="Arial"/>
          <w:b/>
          <w:sz w:val="20"/>
          <w:szCs w:val="20"/>
        </w:rPr>
        <w:t>Art.</w:t>
      </w:r>
      <w:r w:rsidR="001D7561" w:rsidRPr="00C02333">
        <w:rPr>
          <w:rFonts w:ascii="Arial" w:hAnsi="Arial" w:cs="Arial"/>
          <w:b/>
          <w:sz w:val="20"/>
          <w:szCs w:val="20"/>
        </w:rPr>
        <w:t xml:space="preserve"> </w:t>
      </w:r>
      <w:r w:rsidR="009243B3" w:rsidRPr="00C02333">
        <w:rPr>
          <w:rFonts w:ascii="Arial" w:hAnsi="Arial" w:cs="Arial"/>
          <w:b/>
          <w:sz w:val="20"/>
          <w:szCs w:val="20"/>
        </w:rPr>
        <w:t>1º</w:t>
      </w:r>
      <w:r w:rsidR="00152C71" w:rsidRPr="00C02333">
        <w:rPr>
          <w:rFonts w:ascii="Arial" w:hAnsi="Arial" w:cs="Arial"/>
          <w:sz w:val="20"/>
          <w:szCs w:val="20"/>
        </w:rPr>
        <w:t xml:space="preserve"> </w:t>
      </w:r>
      <w:r w:rsidR="00C02333" w:rsidRPr="00C02333">
        <w:rPr>
          <w:rFonts w:ascii="Arial" w:hAnsi="Arial" w:cs="Arial"/>
          <w:sz w:val="20"/>
          <w:szCs w:val="20"/>
        </w:rPr>
        <w:t xml:space="preserve">Ficam suprimiras “in fine”, as expressões seguintes, constantes </w:t>
      </w:r>
      <w:r w:rsidR="00C02333">
        <w:rPr>
          <w:rFonts w:ascii="Arial" w:hAnsi="Arial" w:cs="Arial"/>
          <w:sz w:val="20"/>
          <w:szCs w:val="20"/>
        </w:rPr>
        <w:t>da alínea “a”, do artigo 1º, da Lei nº 1.506, de 04 de outubro de 1985, que institui normas a serem obedecidas na decretação de Utilidade Pública, de entidades civis e dá outras providências:</w:t>
      </w:r>
    </w:p>
    <w:p w:rsidR="00C02333" w:rsidRDefault="00C02333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333" w:rsidRDefault="00C02333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proofErr w:type="gramStart"/>
      <w:r>
        <w:rPr>
          <w:rFonts w:ascii="Arial" w:hAnsi="Arial" w:cs="Arial"/>
          <w:sz w:val="20"/>
          <w:szCs w:val="20"/>
        </w:rPr>
        <w:t>1º ...</w:t>
      </w:r>
      <w:proofErr w:type="gramEnd"/>
    </w:p>
    <w:p w:rsidR="00C02333" w:rsidRDefault="00C02333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333" w:rsidRPr="00C02333" w:rsidRDefault="00C02333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a) </w:t>
      </w:r>
      <w:r w:rsidR="005E108E">
        <w:rPr>
          <w:rFonts w:ascii="Arial" w:hAnsi="Arial" w:cs="Arial"/>
          <w:sz w:val="20"/>
          <w:szCs w:val="20"/>
        </w:rPr>
        <w:t>...</w:t>
      </w:r>
      <w:proofErr w:type="gramEnd"/>
      <w:r w:rsidR="005E108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E108E">
        <w:rPr>
          <w:rFonts w:ascii="Arial" w:hAnsi="Arial" w:cs="Arial"/>
          <w:sz w:val="20"/>
          <w:szCs w:val="20"/>
        </w:rPr>
        <w:t>inclusive</w:t>
      </w:r>
      <w:proofErr w:type="gramEnd"/>
      <w:r w:rsidR="005E108E">
        <w:rPr>
          <w:rFonts w:ascii="Arial" w:hAnsi="Arial" w:cs="Arial"/>
          <w:sz w:val="20"/>
          <w:szCs w:val="20"/>
        </w:rPr>
        <w:t xml:space="preserve"> com cadastramento no Departamento competente da Municipalidade.</w:t>
      </w:r>
    </w:p>
    <w:p w:rsidR="00E5320E" w:rsidRPr="00C02333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5320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427652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E108E">
        <w:rPr>
          <w:rFonts w:ascii="Arial" w:hAnsi="Arial" w:cs="Arial"/>
          <w:sz w:val="20"/>
          <w:szCs w:val="20"/>
        </w:rPr>
        <w:t>11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5E108E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33" w:rsidRDefault="00C02333" w:rsidP="009243B3">
      <w:pPr>
        <w:spacing w:after="0" w:line="240" w:lineRule="auto"/>
      </w:pPr>
      <w:r>
        <w:separator/>
      </w:r>
    </w:p>
  </w:endnote>
  <w:end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33" w:rsidRDefault="00C02333" w:rsidP="009243B3">
      <w:pPr>
        <w:spacing w:after="0" w:line="240" w:lineRule="auto"/>
      </w:pPr>
      <w:r>
        <w:separator/>
      </w:r>
    </w:p>
  </w:footnote>
  <w:foot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33" w:rsidRDefault="00C023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413AC"/>
    <w:rsid w:val="00581D0F"/>
    <w:rsid w:val="005E108E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284A-2B3E-408A-9543-26121A44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2019-04-15T18:11:00Z</dcterms:created>
  <dcterms:modified xsi:type="dcterms:W3CDTF">2019-04-15T18:16:00Z</dcterms:modified>
</cp:coreProperties>
</file>