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E5697">
        <w:rPr>
          <w:rFonts w:ascii="Arial" w:hAnsi="Arial" w:cs="Arial"/>
          <w:b/>
          <w:sz w:val="20"/>
          <w:szCs w:val="20"/>
        </w:rPr>
        <w:t>141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46FB">
        <w:rPr>
          <w:rFonts w:ascii="Arial" w:hAnsi="Arial" w:cs="Arial"/>
          <w:b/>
          <w:sz w:val="20"/>
          <w:szCs w:val="20"/>
        </w:rPr>
        <w:t>18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D40F87">
        <w:rPr>
          <w:rFonts w:ascii="Arial" w:hAnsi="Arial" w:cs="Arial"/>
          <w:b/>
          <w:sz w:val="20"/>
          <w:szCs w:val="20"/>
        </w:rPr>
        <w:t>OUTU</w:t>
      </w:r>
      <w:r w:rsidR="006F3F7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E56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Fundo Municipal dos Direitos da Criança e do Adolescente e determina outras providências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</w:t>
      </w:r>
      <w:r w:rsidR="008F46F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F8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5697">
        <w:rPr>
          <w:rFonts w:ascii="Arial" w:hAnsi="Arial" w:cs="Arial"/>
          <w:sz w:val="20"/>
          <w:szCs w:val="20"/>
        </w:rPr>
        <w:t xml:space="preserve">Fica instituído o FUNDO MUNICIPAL DOS DIREITOS DA CRIANÇA E DO ADOLESCENTE como instrumento de suporte financeiro para a </w:t>
      </w:r>
      <w:proofErr w:type="gramStart"/>
      <w:r w:rsidR="008E5697">
        <w:rPr>
          <w:rFonts w:ascii="Arial" w:hAnsi="Arial" w:cs="Arial"/>
          <w:sz w:val="20"/>
          <w:szCs w:val="20"/>
        </w:rPr>
        <w:t>implementação</w:t>
      </w:r>
      <w:proofErr w:type="gramEnd"/>
      <w:r w:rsidR="008E5697">
        <w:rPr>
          <w:rFonts w:ascii="Arial" w:hAnsi="Arial" w:cs="Arial"/>
          <w:sz w:val="20"/>
          <w:szCs w:val="20"/>
        </w:rPr>
        <w:t xml:space="preserve"> dos programas de proteção dos direitos da criança e do adolescente, vinculado ao Gabinete do Prefeito</w:t>
      </w:r>
      <w:r w:rsidR="008F46FB">
        <w:rPr>
          <w:rFonts w:ascii="Arial" w:hAnsi="Arial" w:cs="Arial"/>
          <w:sz w:val="20"/>
          <w:szCs w:val="20"/>
        </w:rPr>
        <w:t>.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Constituem recursos do Fundo Municipal dos Direitos da Criança e do Adolescente: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A dotação consignada anualmente no orçamento do Município para atender ao programa de atendimento à criança e ao adolescente;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Os recursos provenientes dos Conselhos Nacional e Estadual dos Direitos da Criança e do Adolescente;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As doações, auxílios, contribuições e legados que lhe venham a ser destinados;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 xml:space="preserve">Os valores provenientes de multas decorrentes de condenações em ações </w:t>
      </w:r>
      <w:r w:rsidR="002307CB">
        <w:rPr>
          <w:rFonts w:ascii="Arial" w:hAnsi="Arial" w:cs="Arial"/>
          <w:sz w:val="20"/>
          <w:szCs w:val="20"/>
        </w:rPr>
        <w:t>civis ou de imposições de penalidades administrativas previstas na Lei nº 8.069/90;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="002307CB">
        <w:rPr>
          <w:rFonts w:ascii="Arial" w:hAnsi="Arial" w:cs="Arial"/>
          <w:sz w:val="20"/>
          <w:szCs w:val="20"/>
        </w:rPr>
        <w:t>Outros recursos que lhe forem destinados;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r w:rsidR="002307CB">
        <w:rPr>
          <w:rFonts w:ascii="Arial" w:hAnsi="Arial" w:cs="Arial"/>
          <w:sz w:val="20"/>
          <w:szCs w:val="20"/>
        </w:rPr>
        <w:t>As rendas eventuais, inclusive as resultantes de depósitos e aplicações de capitais.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recursos discriminados neste artigo se destinam exclusivamente ao atendimento de programas de proteção integral à criança e ao adolescente.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operações utilizadas pelo Fundo Municipal dos Direitos da Criança e do Adolescente serão levadas a efeito através de mecanismos orçamentários próprios da Municipalidade.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Contabilidade do Município deverá implantar sistema interno específico para a movimentação e controle dos recursos do Fundo Municipal dos Direitos da Criança e do Adolescente, fornecendo os informes que diretamente lhe forem solicitados pelo Conselho Municipal dos Direitos da Criança e do Adolescente ou outros órgãos da Administração.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2307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prefeito poderá delegar ao Servidor da Secretaria da Promoção Social ou outro servidor, a incumbência de autorizar despesas à conta do Fundo Municipal dos Direitos da Criança e do Adolescente e assinar os respectivos cheques, sempre em conjunto com o Tesoureiro da Prefeitura.</w:t>
      </w:r>
    </w:p>
    <w:p w:rsidR="002307CB" w:rsidRDefault="002307CB" w:rsidP="002307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Pr="002307CB" w:rsidRDefault="002307CB" w:rsidP="002307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atender as despesas decorrentes desta lei, no presente exercício, fica o Executivo autorizado a abrir Crédito Adicional Especial no valor de R$ 30.000,00 (trinta mil reais).</w:t>
      </w: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Pr="00D26707" w:rsidRDefault="002307CB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E23D56">
        <w:rPr>
          <w:rFonts w:ascii="Arial" w:hAnsi="Arial" w:cs="Arial"/>
          <w:b/>
          <w:sz w:val="20"/>
          <w:szCs w:val="20"/>
        </w:rPr>
        <w:t>º</w:t>
      </w:r>
      <w:r w:rsidR="00E23D56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bookmarkStart w:id="0" w:name="_GoBack"/>
      <w:bookmarkEnd w:id="0"/>
      <w:r w:rsidR="008F46FB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F46FB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26707">
        <w:rPr>
          <w:rFonts w:ascii="Arial" w:hAnsi="Arial" w:cs="Arial"/>
          <w:sz w:val="20"/>
          <w:szCs w:val="20"/>
        </w:rPr>
        <w:t>outu</w:t>
      </w:r>
      <w:r w:rsidR="006F3F79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97" w:rsidRDefault="008E5697" w:rsidP="009243B3">
      <w:pPr>
        <w:spacing w:after="0" w:line="240" w:lineRule="auto"/>
      </w:pPr>
      <w:r>
        <w:separator/>
      </w:r>
    </w:p>
  </w:endnote>
  <w:endnote w:type="continuationSeparator" w:id="0">
    <w:p w:rsidR="008E5697" w:rsidRDefault="008E56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97" w:rsidRDefault="008E5697" w:rsidP="009243B3">
      <w:pPr>
        <w:spacing w:after="0" w:line="240" w:lineRule="auto"/>
      </w:pPr>
      <w:r>
        <w:separator/>
      </w:r>
    </w:p>
  </w:footnote>
  <w:footnote w:type="continuationSeparator" w:id="0">
    <w:p w:rsidR="008E5697" w:rsidRDefault="008E56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97" w:rsidRDefault="008E56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D7561"/>
    <w:rsid w:val="001F66A0"/>
    <w:rsid w:val="00215C9A"/>
    <w:rsid w:val="002307CB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8E5697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26707"/>
    <w:rsid w:val="00D338F7"/>
    <w:rsid w:val="00D40F87"/>
    <w:rsid w:val="00D7651E"/>
    <w:rsid w:val="00D94C94"/>
    <w:rsid w:val="00D95C13"/>
    <w:rsid w:val="00DC22C1"/>
    <w:rsid w:val="00E04B69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2693-1347-4F47-9957-8BBDD948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2019-04-15T20:20:00Z</dcterms:created>
  <dcterms:modified xsi:type="dcterms:W3CDTF">2019-04-15T20:34:00Z</dcterms:modified>
</cp:coreProperties>
</file>