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6F43">
        <w:rPr>
          <w:rFonts w:ascii="Arial" w:hAnsi="Arial" w:cs="Arial"/>
          <w:b/>
          <w:sz w:val="20"/>
          <w:szCs w:val="20"/>
        </w:rPr>
        <w:t>2.20</w:t>
      </w:r>
      <w:r w:rsidR="00525BD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5BD6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25BD6">
        <w:rPr>
          <w:rFonts w:ascii="Arial" w:hAnsi="Arial" w:cs="Arial"/>
          <w:b/>
          <w:sz w:val="20"/>
          <w:szCs w:val="20"/>
        </w:rPr>
        <w:t>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25B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a Secretaria de Estado dos Negócios da Cultura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95A08">
        <w:rPr>
          <w:rFonts w:ascii="Arial" w:hAnsi="Arial" w:cs="Arial"/>
          <w:sz w:val="20"/>
          <w:szCs w:val="20"/>
        </w:rPr>
        <w:t xml:space="preserve">Fica o </w:t>
      </w:r>
      <w:r w:rsidR="00525BD6">
        <w:rPr>
          <w:rFonts w:ascii="Arial" w:hAnsi="Arial" w:cs="Arial"/>
          <w:sz w:val="20"/>
          <w:szCs w:val="20"/>
        </w:rPr>
        <w:t>Poder Executivo autorizado</w:t>
      </w:r>
      <w:r w:rsidR="00495A08">
        <w:rPr>
          <w:rFonts w:ascii="Arial" w:hAnsi="Arial" w:cs="Arial"/>
          <w:sz w:val="20"/>
          <w:szCs w:val="20"/>
        </w:rPr>
        <w:t xml:space="preserve"> </w:t>
      </w:r>
      <w:r w:rsidR="00525BD6">
        <w:rPr>
          <w:rFonts w:ascii="Arial" w:hAnsi="Arial" w:cs="Arial"/>
          <w:sz w:val="20"/>
          <w:szCs w:val="20"/>
        </w:rPr>
        <w:t>a celebrar convênio com a Secretaria de Estado dos Negócios da Cultura objetivando o repasse dos recursos financeiros para eventos e obras.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525BD6">
        <w:rPr>
          <w:rFonts w:ascii="Arial" w:hAnsi="Arial" w:cs="Arial"/>
          <w:sz w:val="20"/>
          <w:szCs w:val="20"/>
        </w:rPr>
        <w:t xml:space="preserve"> As despesas decorrentes desta Lei, </w:t>
      </w:r>
      <w:r>
        <w:rPr>
          <w:rFonts w:ascii="Arial" w:hAnsi="Arial" w:cs="Arial"/>
          <w:sz w:val="20"/>
          <w:szCs w:val="20"/>
        </w:rPr>
        <w:t>correrão</w:t>
      </w:r>
      <w:r w:rsidR="00525BD6">
        <w:rPr>
          <w:rFonts w:ascii="Arial" w:hAnsi="Arial" w:cs="Arial"/>
          <w:sz w:val="20"/>
          <w:szCs w:val="20"/>
        </w:rPr>
        <w:t xml:space="preserve"> por conta de Créditos Especiais a serem abertos posteriormente</w:t>
      </w:r>
      <w:r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95A0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25BD6">
        <w:rPr>
          <w:rFonts w:ascii="Arial" w:hAnsi="Arial" w:cs="Arial"/>
          <w:sz w:val="20"/>
          <w:szCs w:val="20"/>
        </w:rPr>
        <w:t>06 de maio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C1" w:rsidRDefault="008C5DC1" w:rsidP="009243B3">
      <w:pPr>
        <w:spacing w:after="0" w:line="240" w:lineRule="auto"/>
      </w:pPr>
      <w:r>
        <w:separator/>
      </w:r>
    </w:p>
  </w:endnote>
  <w:endnote w:type="continuationSeparator" w:id="0">
    <w:p w:rsidR="008C5DC1" w:rsidRDefault="008C5D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C1" w:rsidRDefault="008C5DC1" w:rsidP="009243B3">
      <w:pPr>
        <w:spacing w:after="0" w:line="240" w:lineRule="auto"/>
      </w:pPr>
      <w:r>
        <w:separator/>
      </w:r>
    </w:p>
  </w:footnote>
  <w:footnote w:type="continuationSeparator" w:id="0">
    <w:p w:rsidR="008C5DC1" w:rsidRDefault="008C5D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84E7D"/>
    <w:rsid w:val="00195DE7"/>
    <w:rsid w:val="001A2491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95A08"/>
    <w:rsid w:val="004B06BB"/>
    <w:rsid w:val="00525BD6"/>
    <w:rsid w:val="00542FAA"/>
    <w:rsid w:val="0055319E"/>
    <w:rsid w:val="00581D0F"/>
    <w:rsid w:val="00596A9F"/>
    <w:rsid w:val="005A00E6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5DC1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20EF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3033-6D7E-4FE1-A329-866B6502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2019-04-14T19:17:00Z</dcterms:created>
  <dcterms:modified xsi:type="dcterms:W3CDTF">2019-04-16T01:16:00Z</dcterms:modified>
</cp:coreProperties>
</file>