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D22D3F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C6B">
        <w:rPr>
          <w:rFonts w:ascii="Arial" w:hAnsi="Arial" w:cs="Arial"/>
          <w:b/>
          <w:sz w:val="20"/>
          <w:szCs w:val="20"/>
        </w:rPr>
        <w:t>0</w:t>
      </w:r>
      <w:r w:rsidR="00D11F92">
        <w:rPr>
          <w:rFonts w:ascii="Arial" w:hAnsi="Arial" w:cs="Arial"/>
          <w:b/>
          <w:sz w:val="20"/>
          <w:szCs w:val="20"/>
        </w:rPr>
        <w:t>4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 atual Rua “</w:t>
      </w:r>
      <w:r w:rsidR="00D22D3F">
        <w:rPr>
          <w:rFonts w:ascii="Arial" w:hAnsi="Arial" w:cs="Arial"/>
          <w:sz w:val="20"/>
          <w:szCs w:val="20"/>
        </w:rPr>
        <w:t>Dois</w:t>
      </w:r>
      <w:r w:rsidR="002F0C6B">
        <w:rPr>
          <w:rFonts w:ascii="Arial" w:hAnsi="Arial" w:cs="Arial"/>
          <w:sz w:val="20"/>
          <w:szCs w:val="20"/>
        </w:rPr>
        <w:t xml:space="preserve">”, passa a denominar-se RUA </w:t>
      </w:r>
      <w:r w:rsidR="00D22D3F">
        <w:rPr>
          <w:rFonts w:ascii="Arial" w:hAnsi="Arial" w:cs="Arial"/>
          <w:sz w:val="20"/>
          <w:szCs w:val="20"/>
        </w:rPr>
        <w:t>MICHELE TENACE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 xml:space="preserve">A referida via pública tem início na Rua </w:t>
      </w:r>
      <w:r w:rsidR="00D11F92">
        <w:rPr>
          <w:rFonts w:ascii="Arial" w:hAnsi="Arial" w:cs="Arial"/>
          <w:sz w:val="20"/>
          <w:szCs w:val="20"/>
        </w:rPr>
        <w:t>das Américas</w:t>
      </w:r>
      <w:r w:rsidRPr="002F0C6B">
        <w:rPr>
          <w:rFonts w:ascii="Arial" w:hAnsi="Arial" w:cs="Arial"/>
          <w:sz w:val="20"/>
          <w:szCs w:val="20"/>
        </w:rPr>
        <w:t xml:space="preserve"> e término n</w:t>
      </w:r>
      <w:r w:rsidR="00D22D3F">
        <w:rPr>
          <w:rFonts w:ascii="Arial" w:hAnsi="Arial" w:cs="Arial"/>
          <w:sz w:val="20"/>
          <w:szCs w:val="20"/>
        </w:rPr>
        <w:t xml:space="preserve">a Rua </w:t>
      </w:r>
      <w:proofErr w:type="spellStart"/>
      <w:r w:rsidR="00D22D3F">
        <w:rPr>
          <w:rFonts w:ascii="Arial" w:hAnsi="Arial" w:cs="Arial"/>
          <w:sz w:val="20"/>
          <w:szCs w:val="20"/>
        </w:rPr>
        <w:t>Kichisaburo</w:t>
      </w:r>
      <w:proofErr w:type="spellEnd"/>
      <w:r w:rsidR="00D22D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2D3F">
        <w:rPr>
          <w:rFonts w:ascii="Arial" w:hAnsi="Arial" w:cs="Arial"/>
          <w:sz w:val="20"/>
          <w:szCs w:val="20"/>
        </w:rPr>
        <w:t>Iguchi</w:t>
      </w:r>
      <w:proofErr w:type="spellEnd"/>
      <w:r w:rsidR="00D22D3F">
        <w:rPr>
          <w:rFonts w:ascii="Arial" w:hAnsi="Arial" w:cs="Arial"/>
          <w:sz w:val="20"/>
          <w:szCs w:val="20"/>
        </w:rPr>
        <w:t xml:space="preserve"> (antiga Rua Um) no loteamento denominado</w:t>
      </w:r>
      <w:r w:rsidRPr="002F0C6B">
        <w:rPr>
          <w:rFonts w:ascii="Arial" w:hAnsi="Arial" w:cs="Arial"/>
          <w:sz w:val="20"/>
          <w:szCs w:val="20"/>
        </w:rPr>
        <w:t xml:space="preserve"> Residencial Paredão.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11F92">
        <w:rPr>
          <w:rFonts w:ascii="Arial" w:hAnsi="Arial" w:cs="Arial"/>
          <w:sz w:val="20"/>
          <w:szCs w:val="20"/>
        </w:rPr>
        <w:t>04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A8" w:rsidRDefault="00A459A8" w:rsidP="009243B3">
      <w:pPr>
        <w:spacing w:after="0" w:line="240" w:lineRule="auto"/>
      </w:pPr>
      <w:r>
        <w:separator/>
      </w:r>
    </w:p>
  </w:endnote>
  <w:endnote w:type="continuationSeparator" w:id="0">
    <w:p w:rsidR="00A459A8" w:rsidRDefault="00A459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A8" w:rsidRDefault="00A459A8" w:rsidP="009243B3">
      <w:pPr>
        <w:spacing w:after="0" w:line="240" w:lineRule="auto"/>
      </w:pPr>
      <w:r>
        <w:separator/>
      </w:r>
    </w:p>
  </w:footnote>
  <w:footnote w:type="continuationSeparator" w:id="0">
    <w:p w:rsidR="00A459A8" w:rsidRDefault="00A459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419B2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459A8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64E66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2484-B9DF-4CE3-8426-429BE0FF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2019-04-14T19:54:00Z</dcterms:created>
  <dcterms:modified xsi:type="dcterms:W3CDTF">2019-04-16T01:18:00Z</dcterms:modified>
</cp:coreProperties>
</file>