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Pr="00FC030F" w:rsidRDefault="00285F07" w:rsidP="009243B3">
      <w:pPr>
        <w:spacing w:after="0" w:line="240" w:lineRule="auto"/>
        <w:jc w:val="center"/>
        <w:rPr>
          <w:rFonts w:ascii="Arial" w:hAnsi="Arial" w:cs="Arial"/>
          <w:b/>
          <w:sz w:val="20"/>
          <w:szCs w:val="20"/>
        </w:rPr>
      </w:pPr>
      <w:r>
        <w:rPr>
          <w:rFonts w:ascii="Arial" w:hAnsi="Arial" w:cs="Arial"/>
          <w:b/>
          <w:sz w:val="20"/>
          <w:szCs w:val="20"/>
        </w:rPr>
        <w:t xml:space="preserve">LEI Nº </w:t>
      </w:r>
      <w:r w:rsidR="001B0392">
        <w:rPr>
          <w:rFonts w:ascii="Arial" w:hAnsi="Arial" w:cs="Arial"/>
          <w:b/>
          <w:sz w:val="20"/>
          <w:szCs w:val="20"/>
        </w:rPr>
        <w:t>2.2</w:t>
      </w:r>
      <w:r w:rsidR="00547BA4">
        <w:rPr>
          <w:rFonts w:ascii="Arial" w:hAnsi="Arial" w:cs="Arial"/>
          <w:b/>
          <w:sz w:val="20"/>
          <w:szCs w:val="20"/>
        </w:rPr>
        <w:t>4</w:t>
      </w:r>
      <w:r w:rsidR="00F57671">
        <w:rPr>
          <w:rFonts w:ascii="Arial" w:hAnsi="Arial" w:cs="Arial"/>
          <w:b/>
          <w:sz w:val="20"/>
          <w:szCs w:val="20"/>
        </w:rPr>
        <w:t>3</w:t>
      </w:r>
      <w:r>
        <w:rPr>
          <w:rFonts w:ascii="Arial" w:hAnsi="Arial" w:cs="Arial"/>
          <w:b/>
          <w:sz w:val="20"/>
          <w:szCs w:val="20"/>
        </w:rPr>
        <w:t xml:space="preserve">, </w:t>
      </w:r>
      <w:r w:rsidR="00127A68">
        <w:rPr>
          <w:rFonts w:ascii="Arial" w:hAnsi="Arial" w:cs="Arial"/>
          <w:b/>
          <w:sz w:val="20"/>
          <w:szCs w:val="20"/>
        </w:rPr>
        <w:t xml:space="preserve">DE </w:t>
      </w:r>
      <w:r w:rsidR="00547BA4">
        <w:rPr>
          <w:rFonts w:ascii="Arial" w:hAnsi="Arial" w:cs="Arial"/>
          <w:b/>
          <w:sz w:val="20"/>
          <w:szCs w:val="20"/>
        </w:rPr>
        <w:t>1</w:t>
      </w:r>
      <w:r w:rsidR="00F57671">
        <w:rPr>
          <w:rFonts w:ascii="Arial" w:hAnsi="Arial" w:cs="Arial"/>
          <w:b/>
          <w:sz w:val="20"/>
          <w:szCs w:val="20"/>
        </w:rPr>
        <w:t>8</w:t>
      </w:r>
      <w:r w:rsidR="000924B6">
        <w:rPr>
          <w:rFonts w:ascii="Arial" w:hAnsi="Arial" w:cs="Arial"/>
          <w:b/>
          <w:sz w:val="20"/>
          <w:szCs w:val="20"/>
        </w:rPr>
        <w:t xml:space="preserve"> DE </w:t>
      </w:r>
      <w:r w:rsidR="008D2A99">
        <w:rPr>
          <w:rFonts w:ascii="Arial" w:hAnsi="Arial" w:cs="Arial"/>
          <w:b/>
          <w:sz w:val="20"/>
          <w:szCs w:val="20"/>
        </w:rPr>
        <w:t>DEZE</w:t>
      </w:r>
      <w:r w:rsidR="000924B6">
        <w:rPr>
          <w:rFonts w:ascii="Arial" w:hAnsi="Arial" w:cs="Arial"/>
          <w:b/>
          <w:sz w:val="20"/>
          <w:szCs w:val="20"/>
        </w:rPr>
        <w:t>MBR</w:t>
      </w:r>
      <w:r w:rsidR="00732E9F">
        <w:rPr>
          <w:rFonts w:ascii="Arial" w:hAnsi="Arial" w:cs="Arial"/>
          <w:b/>
          <w:sz w:val="20"/>
          <w:szCs w:val="20"/>
        </w:rPr>
        <w:t>O</w:t>
      </w:r>
      <w:r w:rsidR="002F0C6B">
        <w:rPr>
          <w:rFonts w:ascii="Arial" w:hAnsi="Arial" w:cs="Arial"/>
          <w:b/>
          <w:sz w:val="20"/>
          <w:szCs w:val="20"/>
        </w:rPr>
        <w:t xml:space="preserve"> </w:t>
      </w:r>
      <w:r w:rsidR="00127A68">
        <w:rPr>
          <w:rFonts w:ascii="Arial" w:hAnsi="Arial" w:cs="Arial"/>
          <w:b/>
          <w:sz w:val="20"/>
          <w:szCs w:val="20"/>
        </w:rPr>
        <w:t xml:space="preserve">DE </w:t>
      </w:r>
      <w:r w:rsidR="00750549">
        <w:rPr>
          <w:rFonts w:ascii="Arial" w:hAnsi="Arial" w:cs="Arial"/>
          <w:b/>
          <w:sz w:val="20"/>
          <w:szCs w:val="20"/>
        </w:rPr>
        <w:t>199</w:t>
      </w:r>
      <w:r w:rsidR="00B04E4E">
        <w:rPr>
          <w:rFonts w:ascii="Arial" w:hAnsi="Arial" w:cs="Arial"/>
          <w:b/>
          <w:sz w:val="20"/>
          <w:szCs w:val="20"/>
        </w:rPr>
        <w:t>7</w:t>
      </w:r>
    </w:p>
    <w:p w:rsidR="009243B3" w:rsidRDefault="009243B3" w:rsidP="009243B3">
      <w:pPr>
        <w:spacing w:after="0" w:line="240" w:lineRule="auto"/>
        <w:ind w:left="5103"/>
        <w:jc w:val="both"/>
        <w:rPr>
          <w:rFonts w:ascii="Arial" w:hAnsi="Arial" w:cs="Arial"/>
          <w:sz w:val="20"/>
          <w:szCs w:val="20"/>
        </w:rPr>
      </w:pPr>
    </w:p>
    <w:p w:rsidR="007E67C5" w:rsidRDefault="00F57671" w:rsidP="009243B3">
      <w:pPr>
        <w:spacing w:after="0" w:line="240" w:lineRule="auto"/>
        <w:ind w:left="5103"/>
        <w:jc w:val="both"/>
        <w:rPr>
          <w:rFonts w:ascii="Arial" w:hAnsi="Arial" w:cs="Arial"/>
          <w:sz w:val="20"/>
          <w:szCs w:val="20"/>
        </w:rPr>
      </w:pPr>
      <w:r>
        <w:rPr>
          <w:rFonts w:ascii="Arial" w:hAnsi="Arial" w:cs="Arial"/>
          <w:sz w:val="20"/>
          <w:szCs w:val="20"/>
        </w:rPr>
        <w:t>Autoriza Executivo a c</w:t>
      </w:r>
      <w:r w:rsidR="00547BA4">
        <w:rPr>
          <w:rFonts w:ascii="Arial" w:hAnsi="Arial" w:cs="Arial"/>
          <w:sz w:val="20"/>
          <w:szCs w:val="20"/>
        </w:rPr>
        <w:t>oncede</w:t>
      </w:r>
      <w:r>
        <w:rPr>
          <w:rFonts w:ascii="Arial" w:hAnsi="Arial" w:cs="Arial"/>
          <w:sz w:val="20"/>
          <w:szCs w:val="20"/>
        </w:rPr>
        <w:t>r</w:t>
      </w:r>
      <w:r w:rsidR="00547BA4">
        <w:rPr>
          <w:rFonts w:ascii="Arial" w:hAnsi="Arial" w:cs="Arial"/>
          <w:sz w:val="20"/>
          <w:szCs w:val="20"/>
        </w:rPr>
        <w:t xml:space="preserve"> subvenção</w:t>
      </w:r>
      <w:r>
        <w:rPr>
          <w:rFonts w:ascii="Arial" w:hAnsi="Arial" w:cs="Arial"/>
          <w:sz w:val="20"/>
          <w:szCs w:val="20"/>
        </w:rPr>
        <w:t xml:space="preserve"> à Guarda Mirim do Município de Ferraz de Vasconcelos</w:t>
      </w:r>
      <w:r w:rsidR="00161287">
        <w:rPr>
          <w:rFonts w:ascii="Arial" w:hAnsi="Arial" w:cs="Arial"/>
          <w:sz w:val="20"/>
          <w:szCs w:val="20"/>
        </w:rPr>
        <w:t>.</w:t>
      </w:r>
    </w:p>
    <w:p w:rsidR="00F25057" w:rsidRDefault="00F25057" w:rsidP="009243B3">
      <w:pPr>
        <w:spacing w:after="0" w:line="240" w:lineRule="auto"/>
        <w:ind w:left="5103"/>
        <w:jc w:val="both"/>
        <w:rPr>
          <w:rFonts w:ascii="Arial" w:hAnsi="Arial" w:cs="Arial"/>
          <w:sz w:val="20"/>
          <w:szCs w:val="20"/>
        </w:rPr>
      </w:pPr>
    </w:p>
    <w:p w:rsidR="00AD1C95" w:rsidRPr="00F943FE" w:rsidRDefault="00161287" w:rsidP="00F943FE">
      <w:pPr>
        <w:spacing w:after="0" w:line="240" w:lineRule="auto"/>
        <w:ind w:firstLine="4502"/>
        <w:jc w:val="both"/>
        <w:rPr>
          <w:rFonts w:ascii="Arial" w:hAnsi="Arial" w:cs="Arial"/>
          <w:b/>
          <w:sz w:val="20"/>
          <w:szCs w:val="20"/>
        </w:rPr>
      </w:pPr>
      <w:r>
        <w:rPr>
          <w:rFonts w:ascii="Arial" w:hAnsi="Arial" w:cs="Arial"/>
          <w:b/>
          <w:sz w:val="20"/>
          <w:szCs w:val="20"/>
        </w:rPr>
        <w:t>O</w:t>
      </w:r>
      <w:r w:rsidR="00AD1C95">
        <w:rPr>
          <w:rFonts w:ascii="Arial" w:hAnsi="Arial" w:cs="Arial"/>
          <w:b/>
          <w:sz w:val="20"/>
          <w:szCs w:val="20"/>
        </w:rPr>
        <w:t xml:space="preserve"> </w:t>
      </w:r>
      <w:r w:rsidR="008D6DF6">
        <w:rPr>
          <w:rFonts w:ascii="Arial" w:hAnsi="Arial" w:cs="Arial"/>
          <w:b/>
          <w:sz w:val="20"/>
          <w:szCs w:val="20"/>
        </w:rPr>
        <w:t xml:space="preserve">PREFEITO </w:t>
      </w:r>
      <w:r w:rsidR="00980F66">
        <w:rPr>
          <w:rFonts w:ascii="Arial" w:hAnsi="Arial" w:cs="Arial"/>
          <w:b/>
          <w:sz w:val="20"/>
          <w:szCs w:val="20"/>
        </w:rPr>
        <w:t>MUNICIPAL</w:t>
      </w:r>
      <w:r w:rsidR="007E67C5">
        <w:rPr>
          <w:rFonts w:ascii="Arial" w:hAnsi="Arial" w:cs="Arial"/>
          <w:b/>
          <w:sz w:val="20"/>
          <w:szCs w:val="20"/>
        </w:rPr>
        <w:t xml:space="preserve"> </w:t>
      </w:r>
      <w:r w:rsidR="00AD1C95">
        <w:rPr>
          <w:rFonts w:ascii="Arial" w:hAnsi="Arial" w:cs="Arial"/>
          <w:b/>
          <w:sz w:val="20"/>
          <w:szCs w:val="20"/>
        </w:rPr>
        <w:t>DE FERRAZ DE VASCONCELOS</w:t>
      </w:r>
      <w:r w:rsidR="00F943FE">
        <w:rPr>
          <w:rFonts w:ascii="Arial" w:hAnsi="Arial" w:cs="Arial"/>
          <w:b/>
          <w:sz w:val="20"/>
          <w:szCs w:val="20"/>
        </w:rPr>
        <w:t xml:space="preserve">, </w:t>
      </w:r>
      <w:r>
        <w:rPr>
          <w:rFonts w:ascii="Arial" w:hAnsi="Arial" w:cs="Arial"/>
          <w:b/>
          <w:sz w:val="20"/>
          <w:szCs w:val="20"/>
        </w:rPr>
        <w:t>NO USO DE SUAS ATRIBUIÇÕES LEGAIS,</w:t>
      </w:r>
      <w:r w:rsidR="00E97D0C">
        <w:rPr>
          <w:rFonts w:ascii="Arial" w:hAnsi="Arial" w:cs="Arial"/>
          <w:b/>
          <w:sz w:val="20"/>
          <w:szCs w:val="20"/>
        </w:rPr>
        <w:t xml:space="preserve"> </w:t>
      </w:r>
    </w:p>
    <w:p w:rsidR="009243B3" w:rsidRDefault="009243B3" w:rsidP="009243B3">
      <w:pPr>
        <w:spacing w:after="0" w:line="240" w:lineRule="auto"/>
        <w:ind w:firstLine="4502"/>
        <w:jc w:val="both"/>
        <w:rPr>
          <w:rFonts w:ascii="Arial" w:hAnsi="Arial" w:cs="Arial"/>
          <w:sz w:val="20"/>
          <w:szCs w:val="20"/>
        </w:rPr>
      </w:pPr>
    </w:p>
    <w:p w:rsidR="00AD1C95" w:rsidRDefault="002D3012" w:rsidP="009243B3">
      <w:pPr>
        <w:spacing w:after="0" w:line="240" w:lineRule="auto"/>
        <w:ind w:firstLine="4502"/>
        <w:jc w:val="both"/>
        <w:rPr>
          <w:rFonts w:ascii="Arial" w:hAnsi="Arial" w:cs="Arial"/>
          <w:sz w:val="20"/>
          <w:szCs w:val="20"/>
        </w:rPr>
      </w:pPr>
      <w:r>
        <w:rPr>
          <w:rFonts w:ascii="Arial" w:hAnsi="Arial" w:cs="Arial"/>
          <w:sz w:val="20"/>
          <w:szCs w:val="20"/>
        </w:rPr>
        <w:t>FAÇO</w:t>
      </w:r>
      <w:r w:rsidR="00F943FE">
        <w:rPr>
          <w:rFonts w:ascii="Arial" w:hAnsi="Arial" w:cs="Arial"/>
          <w:sz w:val="20"/>
          <w:szCs w:val="20"/>
        </w:rPr>
        <w:t xml:space="preserve"> SABER, QUE A CÂMARA </w:t>
      </w:r>
      <w:r w:rsidR="007E7765">
        <w:rPr>
          <w:rFonts w:ascii="Arial" w:hAnsi="Arial" w:cs="Arial"/>
          <w:sz w:val="20"/>
          <w:szCs w:val="20"/>
        </w:rPr>
        <w:t xml:space="preserve">MUNICIPAL </w:t>
      </w:r>
      <w:r w:rsidR="00F943FE">
        <w:rPr>
          <w:rFonts w:ascii="Arial" w:hAnsi="Arial" w:cs="Arial"/>
          <w:sz w:val="20"/>
          <w:szCs w:val="20"/>
        </w:rPr>
        <w:t xml:space="preserve">DECRETA </w:t>
      </w:r>
      <w:r w:rsidR="00E97D0C">
        <w:rPr>
          <w:rFonts w:ascii="Arial" w:hAnsi="Arial" w:cs="Arial"/>
          <w:sz w:val="20"/>
          <w:szCs w:val="20"/>
        </w:rPr>
        <w:t>E</w:t>
      </w:r>
      <w:r w:rsidR="00750549">
        <w:rPr>
          <w:rFonts w:ascii="Arial" w:hAnsi="Arial" w:cs="Arial"/>
          <w:sz w:val="20"/>
          <w:szCs w:val="20"/>
        </w:rPr>
        <w:t xml:space="preserve"> EU </w:t>
      </w:r>
      <w:r w:rsidR="00F943FE">
        <w:rPr>
          <w:rFonts w:ascii="Arial" w:hAnsi="Arial" w:cs="Arial"/>
          <w:sz w:val="20"/>
          <w:szCs w:val="20"/>
        </w:rPr>
        <w:t>PROMULG</w:t>
      </w:r>
      <w:r w:rsidR="00750549">
        <w:rPr>
          <w:rFonts w:ascii="Arial" w:hAnsi="Arial" w:cs="Arial"/>
          <w:sz w:val="20"/>
          <w:szCs w:val="20"/>
        </w:rPr>
        <w:t>O</w:t>
      </w:r>
      <w:r w:rsidR="008D6DF6">
        <w:rPr>
          <w:rFonts w:ascii="Arial" w:hAnsi="Arial" w:cs="Arial"/>
          <w:sz w:val="20"/>
          <w:szCs w:val="20"/>
        </w:rPr>
        <w:t xml:space="preserve"> </w:t>
      </w:r>
      <w:r w:rsidR="00F943FE">
        <w:rPr>
          <w:rFonts w:ascii="Arial" w:hAnsi="Arial" w:cs="Arial"/>
          <w:sz w:val="20"/>
          <w:szCs w:val="20"/>
        </w:rPr>
        <w:t>A SEGUINTE LEI:</w:t>
      </w:r>
    </w:p>
    <w:p w:rsidR="00AD1C95" w:rsidRDefault="00AD1C95" w:rsidP="009243B3">
      <w:pPr>
        <w:spacing w:after="0" w:line="240" w:lineRule="auto"/>
        <w:ind w:firstLine="4502"/>
        <w:jc w:val="both"/>
        <w:rPr>
          <w:rFonts w:ascii="Arial" w:hAnsi="Arial" w:cs="Arial"/>
          <w:sz w:val="20"/>
          <w:szCs w:val="20"/>
        </w:rPr>
      </w:pPr>
    </w:p>
    <w:p w:rsidR="009243B3" w:rsidRDefault="009243B3" w:rsidP="009243B3">
      <w:pPr>
        <w:spacing w:after="0" w:line="240" w:lineRule="auto"/>
        <w:jc w:val="both"/>
        <w:rPr>
          <w:rFonts w:ascii="Arial" w:hAnsi="Arial" w:cs="Arial"/>
          <w:sz w:val="20"/>
          <w:szCs w:val="20"/>
        </w:rPr>
      </w:pPr>
    </w:p>
    <w:p w:rsidR="008D2A99" w:rsidRDefault="00750549" w:rsidP="00547BA4">
      <w:pPr>
        <w:spacing w:after="0" w:line="240" w:lineRule="auto"/>
        <w:ind w:firstLine="4502"/>
        <w:jc w:val="both"/>
        <w:rPr>
          <w:rFonts w:ascii="Arial" w:hAnsi="Arial" w:cs="Arial"/>
          <w:sz w:val="20"/>
          <w:szCs w:val="20"/>
        </w:rPr>
      </w:pPr>
      <w:r w:rsidRPr="00750549">
        <w:rPr>
          <w:rFonts w:ascii="Arial" w:hAnsi="Arial" w:cs="Arial"/>
          <w:b/>
          <w:sz w:val="20"/>
          <w:szCs w:val="20"/>
        </w:rPr>
        <w:t>A</w:t>
      </w:r>
      <w:r w:rsidR="00F25057">
        <w:rPr>
          <w:rFonts w:ascii="Arial" w:hAnsi="Arial" w:cs="Arial"/>
          <w:b/>
          <w:sz w:val="20"/>
          <w:szCs w:val="20"/>
        </w:rPr>
        <w:t>rt</w:t>
      </w:r>
      <w:r w:rsidR="00335F87">
        <w:rPr>
          <w:rFonts w:ascii="Arial" w:hAnsi="Arial" w:cs="Arial"/>
          <w:b/>
          <w:sz w:val="20"/>
          <w:szCs w:val="20"/>
        </w:rPr>
        <w:t>.</w:t>
      </w:r>
      <w:r>
        <w:rPr>
          <w:rFonts w:ascii="Arial" w:hAnsi="Arial" w:cs="Arial"/>
          <w:b/>
          <w:sz w:val="20"/>
          <w:szCs w:val="20"/>
        </w:rPr>
        <w:t xml:space="preserve"> </w:t>
      </w:r>
      <w:r w:rsidRPr="00750549">
        <w:rPr>
          <w:rFonts w:ascii="Arial" w:hAnsi="Arial" w:cs="Arial"/>
          <w:b/>
          <w:sz w:val="20"/>
          <w:szCs w:val="20"/>
        </w:rPr>
        <w:t>1</w:t>
      </w:r>
      <w:r>
        <w:rPr>
          <w:rFonts w:ascii="Arial" w:hAnsi="Arial" w:cs="Arial"/>
          <w:b/>
          <w:sz w:val="20"/>
          <w:szCs w:val="20"/>
        </w:rPr>
        <w:t>º</w:t>
      </w:r>
      <w:r w:rsidR="00F25057">
        <w:rPr>
          <w:rFonts w:ascii="Arial" w:hAnsi="Arial" w:cs="Arial"/>
          <w:sz w:val="20"/>
          <w:szCs w:val="20"/>
        </w:rPr>
        <w:t xml:space="preserve"> </w:t>
      </w:r>
      <w:r w:rsidR="000924B6">
        <w:rPr>
          <w:rFonts w:ascii="Arial" w:hAnsi="Arial" w:cs="Arial"/>
          <w:sz w:val="20"/>
          <w:szCs w:val="20"/>
        </w:rPr>
        <w:t xml:space="preserve">Fica </w:t>
      </w:r>
      <w:r w:rsidR="00547BA4">
        <w:rPr>
          <w:rFonts w:ascii="Arial" w:hAnsi="Arial" w:cs="Arial"/>
          <w:sz w:val="20"/>
          <w:szCs w:val="20"/>
        </w:rPr>
        <w:t xml:space="preserve">o Poder Executivo autorizado </w:t>
      </w:r>
      <w:r w:rsidR="00464416">
        <w:rPr>
          <w:rFonts w:ascii="Arial" w:hAnsi="Arial" w:cs="Arial"/>
          <w:sz w:val="20"/>
          <w:szCs w:val="20"/>
        </w:rPr>
        <w:t>subvencionar, mensalmente, à</w:t>
      </w:r>
      <w:r w:rsidR="00547BA4">
        <w:rPr>
          <w:rFonts w:ascii="Arial" w:hAnsi="Arial" w:cs="Arial"/>
          <w:sz w:val="20"/>
          <w:szCs w:val="20"/>
        </w:rPr>
        <w:t xml:space="preserve"> </w:t>
      </w:r>
      <w:r w:rsidR="00F57671">
        <w:rPr>
          <w:rFonts w:ascii="Arial" w:hAnsi="Arial" w:cs="Arial"/>
          <w:sz w:val="20"/>
          <w:szCs w:val="20"/>
        </w:rPr>
        <w:t>Guarda Mirim de Ferraz de Vasconcelos</w:t>
      </w:r>
      <w:r w:rsidR="00464416">
        <w:rPr>
          <w:rFonts w:ascii="Arial" w:hAnsi="Arial" w:cs="Arial"/>
          <w:sz w:val="20"/>
          <w:szCs w:val="20"/>
        </w:rPr>
        <w:t xml:space="preserve">, </w:t>
      </w:r>
      <w:r w:rsidR="00F57671">
        <w:rPr>
          <w:rFonts w:ascii="Arial" w:hAnsi="Arial" w:cs="Arial"/>
          <w:sz w:val="20"/>
          <w:szCs w:val="20"/>
        </w:rPr>
        <w:t>em</w:t>
      </w:r>
      <w:r w:rsidR="00464416">
        <w:rPr>
          <w:rFonts w:ascii="Arial" w:hAnsi="Arial" w:cs="Arial"/>
          <w:sz w:val="20"/>
          <w:szCs w:val="20"/>
        </w:rPr>
        <w:t xml:space="preserve"> importância </w:t>
      </w:r>
      <w:r w:rsidR="00F57671">
        <w:rPr>
          <w:rFonts w:ascii="Arial" w:hAnsi="Arial" w:cs="Arial"/>
          <w:sz w:val="20"/>
          <w:szCs w:val="20"/>
        </w:rPr>
        <w:t>não excedente a</w:t>
      </w:r>
      <w:r w:rsidR="00464416">
        <w:rPr>
          <w:rFonts w:ascii="Arial" w:hAnsi="Arial" w:cs="Arial"/>
          <w:sz w:val="20"/>
          <w:szCs w:val="20"/>
        </w:rPr>
        <w:t xml:space="preserve"> </w:t>
      </w:r>
      <w:r w:rsidR="00547BA4">
        <w:rPr>
          <w:rFonts w:ascii="Arial" w:hAnsi="Arial" w:cs="Arial"/>
          <w:sz w:val="20"/>
          <w:szCs w:val="20"/>
        </w:rPr>
        <w:t>R$ 1</w:t>
      </w:r>
      <w:r w:rsidR="00F57671">
        <w:rPr>
          <w:rFonts w:ascii="Arial" w:hAnsi="Arial" w:cs="Arial"/>
          <w:sz w:val="20"/>
          <w:szCs w:val="20"/>
        </w:rPr>
        <w:t>.</w:t>
      </w:r>
      <w:r w:rsidR="00464416">
        <w:rPr>
          <w:rFonts w:ascii="Arial" w:hAnsi="Arial" w:cs="Arial"/>
          <w:sz w:val="20"/>
          <w:szCs w:val="20"/>
        </w:rPr>
        <w:t>5</w:t>
      </w:r>
      <w:r w:rsidR="00F57671">
        <w:rPr>
          <w:rFonts w:ascii="Arial" w:hAnsi="Arial" w:cs="Arial"/>
          <w:sz w:val="20"/>
          <w:szCs w:val="20"/>
        </w:rPr>
        <w:t>0</w:t>
      </w:r>
      <w:r w:rsidR="00547BA4">
        <w:rPr>
          <w:rFonts w:ascii="Arial" w:hAnsi="Arial" w:cs="Arial"/>
          <w:sz w:val="20"/>
          <w:szCs w:val="20"/>
        </w:rPr>
        <w:t>0,00 (</w:t>
      </w:r>
      <w:r w:rsidR="00F57671">
        <w:rPr>
          <w:rFonts w:ascii="Arial" w:hAnsi="Arial" w:cs="Arial"/>
          <w:sz w:val="20"/>
          <w:szCs w:val="20"/>
        </w:rPr>
        <w:t>um mil e quinhentos</w:t>
      </w:r>
      <w:r w:rsidR="00547BA4">
        <w:rPr>
          <w:rFonts w:ascii="Arial" w:hAnsi="Arial" w:cs="Arial"/>
          <w:sz w:val="20"/>
          <w:szCs w:val="20"/>
        </w:rPr>
        <w:t xml:space="preserve"> reais).</w:t>
      </w:r>
    </w:p>
    <w:p w:rsidR="00DE2C32" w:rsidRDefault="00DE2C32" w:rsidP="008D2A99">
      <w:pPr>
        <w:spacing w:after="0" w:line="240" w:lineRule="auto"/>
        <w:ind w:firstLine="4502"/>
        <w:jc w:val="both"/>
        <w:rPr>
          <w:rFonts w:ascii="Arial" w:hAnsi="Arial" w:cs="Arial"/>
          <w:sz w:val="20"/>
          <w:szCs w:val="20"/>
        </w:rPr>
      </w:pPr>
    </w:p>
    <w:p w:rsidR="00F57671" w:rsidRDefault="00F57671" w:rsidP="008D2A99">
      <w:pPr>
        <w:spacing w:after="0" w:line="240" w:lineRule="auto"/>
        <w:ind w:firstLine="4502"/>
        <w:jc w:val="both"/>
        <w:rPr>
          <w:rFonts w:ascii="Arial" w:hAnsi="Arial" w:cs="Arial"/>
          <w:sz w:val="20"/>
          <w:szCs w:val="20"/>
        </w:rPr>
      </w:pPr>
      <w:r>
        <w:rPr>
          <w:rFonts w:ascii="Arial" w:hAnsi="Arial" w:cs="Arial"/>
          <w:b/>
          <w:sz w:val="20"/>
          <w:szCs w:val="20"/>
        </w:rPr>
        <w:t>Art. 2º</w:t>
      </w:r>
      <w:r>
        <w:rPr>
          <w:rFonts w:ascii="Arial" w:hAnsi="Arial" w:cs="Arial"/>
          <w:sz w:val="20"/>
          <w:szCs w:val="20"/>
        </w:rPr>
        <w:t xml:space="preserve"> A Guarda Mirim de Ferraz de Vasconcelos, prestará contas dos recursos transferidos, nos moldes da Instruções emanadas do Tribunal de Contas do Estado de São Paulo, ficando impossibilitada de receber novas subvenções se não o fizer.</w:t>
      </w:r>
    </w:p>
    <w:p w:rsidR="00F57671" w:rsidRDefault="00F57671" w:rsidP="008D2A99">
      <w:pPr>
        <w:spacing w:after="0" w:line="240" w:lineRule="auto"/>
        <w:ind w:firstLine="4502"/>
        <w:jc w:val="both"/>
        <w:rPr>
          <w:rFonts w:ascii="Arial" w:hAnsi="Arial" w:cs="Arial"/>
          <w:sz w:val="20"/>
          <w:szCs w:val="20"/>
        </w:rPr>
      </w:pPr>
    </w:p>
    <w:p w:rsidR="00DE2C32" w:rsidRDefault="00DE2C32" w:rsidP="008D2A99">
      <w:pPr>
        <w:spacing w:after="0" w:line="240" w:lineRule="auto"/>
        <w:ind w:firstLine="4502"/>
        <w:jc w:val="both"/>
        <w:rPr>
          <w:rFonts w:ascii="Arial" w:hAnsi="Arial" w:cs="Arial"/>
          <w:sz w:val="20"/>
          <w:szCs w:val="20"/>
        </w:rPr>
      </w:pPr>
      <w:r>
        <w:rPr>
          <w:rFonts w:ascii="Arial" w:hAnsi="Arial" w:cs="Arial"/>
          <w:b/>
          <w:sz w:val="20"/>
          <w:szCs w:val="20"/>
        </w:rPr>
        <w:t xml:space="preserve">Art. </w:t>
      </w:r>
      <w:r w:rsidR="00F57671">
        <w:rPr>
          <w:rFonts w:ascii="Arial" w:hAnsi="Arial" w:cs="Arial"/>
          <w:b/>
          <w:sz w:val="20"/>
          <w:szCs w:val="20"/>
        </w:rPr>
        <w:t>3</w:t>
      </w:r>
      <w:r>
        <w:rPr>
          <w:rFonts w:ascii="Arial" w:hAnsi="Arial" w:cs="Arial"/>
          <w:b/>
          <w:sz w:val="20"/>
          <w:szCs w:val="20"/>
        </w:rPr>
        <w:t>º</w:t>
      </w:r>
      <w:r>
        <w:rPr>
          <w:rFonts w:ascii="Arial" w:hAnsi="Arial" w:cs="Arial"/>
          <w:sz w:val="20"/>
          <w:szCs w:val="20"/>
        </w:rPr>
        <w:t xml:space="preserve"> </w:t>
      </w:r>
      <w:r w:rsidR="00F57671">
        <w:rPr>
          <w:rFonts w:ascii="Arial" w:hAnsi="Arial" w:cs="Arial"/>
          <w:sz w:val="20"/>
          <w:szCs w:val="20"/>
        </w:rPr>
        <w:t>Para atender a</w:t>
      </w:r>
      <w:r>
        <w:rPr>
          <w:rFonts w:ascii="Arial" w:hAnsi="Arial" w:cs="Arial"/>
          <w:sz w:val="20"/>
          <w:szCs w:val="20"/>
        </w:rPr>
        <w:t xml:space="preserve">s despesas decorrentes da presente Lei, </w:t>
      </w:r>
      <w:r w:rsidR="00F57671">
        <w:rPr>
          <w:rFonts w:ascii="Arial" w:hAnsi="Arial" w:cs="Arial"/>
          <w:sz w:val="20"/>
          <w:szCs w:val="20"/>
        </w:rPr>
        <w:t>fica o Executivo autorizado a abrir crédito adicional especial até o limite de R$ 20.000,00 (vinte mil reais)</w:t>
      </w:r>
      <w:r>
        <w:rPr>
          <w:rFonts w:ascii="Arial" w:hAnsi="Arial" w:cs="Arial"/>
          <w:sz w:val="20"/>
          <w:szCs w:val="20"/>
        </w:rPr>
        <w:t>.</w:t>
      </w:r>
    </w:p>
    <w:p w:rsidR="00DE2C32" w:rsidRDefault="00DE2C32" w:rsidP="008D2A99">
      <w:pPr>
        <w:spacing w:after="0" w:line="240" w:lineRule="auto"/>
        <w:ind w:firstLine="4502"/>
        <w:jc w:val="both"/>
        <w:rPr>
          <w:rFonts w:ascii="Arial" w:hAnsi="Arial" w:cs="Arial"/>
          <w:sz w:val="20"/>
          <w:szCs w:val="20"/>
        </w:rPr>
      </w:pPr>
    </w:p>
    <w:p w:rsidR="00F57671" w:rsidRDefault="00F57671" w:rsidP="008D2A99">
      <w:pPr>
        <w:spacing w:after="0" w:line="240" w:lineRule="auto"/>
        <w:ind w:firstLine="4502"/>
        <w:jc w:val="both"/>
        <w:rPr>
          <w:rFonts w:ascii="Arial" w:hAnsi="Arial" w:cs="Arial"/>
          <w:sz w:val="20"/>
          <w:szCs w:val="20"/>
        </w:rPr>
      </w:pPr>
      <w:r>
        <w:rPr>
          <w:rFonts w:ascii="Arial" w:hAnsi="Arial" w:cs="Arial"/>
          <w:b/>
          <w:sz w:val="20"/>
          <w:szCs w:val="20"/>
        </w:rPr>
        <w:t xml:space="preserve">Parágrafo único. </w:t>
      </w:r>
      <w:r>
        <w:rPr>
          <w:rFonts w:ascii="Arial" w:hAnsi="Arial" w:cs="Arial"/>
          <w:sz w:val="20"/>
          <w:szCs w:val="20"/>
        </w:rPr>
        <w:t>Os orçamentos futuros consignarão as dotações próprias para atender as despesas com a presente Lei.</w:t>
      </w:r>
    </w:p>
    <w:p w:rsidR="00F57671" w:rsidRPr="00F57671" w:rsidRDefault="00F57671" w:rsidP="008D2A99">
      <w:pPr>
        <w:spacing w:after="0" w:line="240" w:lineRule="auto"/>
        <w:ind w:firstLine="4502"/>
        <w:jc w:val="both"/>
        <w:rPr>
          <w:rFonts w:ascii="Arial" w:hAnsi="Arial" w:cs="Arial"/>
          <w:sz w:val="20"/>
          <w:szCs w:val="20"/>
        </w:rPr>
      </w:pPr>
    </w:p>
    <w:p w:rsidR="00464416" w:rsidRPr="00464416" w:rsidRDefault="00335F87" w:rsidP="00F57671">
      <w:pPr>
        <w:spacing w:after="0" w:line="240" w:lineRule="auto"/>
        <w:ind w:firstLine="4502"/>
        <w:jc w:val="both"/>
        <w:rPr>
          <w:rFonts w:ascii="Arial" w:hAnsi="Arial" w:cs="Arial"/>
          <w:sz w:val="20"/>
          <w:szCs w:val="20"/>
        </w:rPr>
      </w:pPr>
      <w:r>
        <w:rPr>
          <w:rFonts w:ascii="Arial" w:hAnsi="Arial" w:cs="Arial"/>
          <w:b/>
          <w:sz w:val="20"/>
          <w:szCs w:val="20"/>
        </w:rPr>
        <w:t>Art.</w:t>
      </w:r>
      <w:r w:rsidR="00F57671">
        <w:rPr>
          <w:rFonts w:ascii="Arial" w:hAnsi="Arial" w:cs="Arial"/>
          <w:b/>
          <w:sz w:val="20"/>
          <w:szCs w:val="20"/>
        </w:rPr>
        <w:t xml:space="preserve"> 4</w:t>
      </w:r>
      <w:r w:rsidR="0040686E">
        <w:rPr>
          <w:rFonts w:ascii="Arial" w:hAnsi="Arial" w:cs="Arial"/>
          <w:b/>
          <w:sz w:val="20"/>
          <w:szCs w:val="20"/>
        </w:rPr>
        <w:t>º</w:t>
      </w:r>
      <w:r w:rsidR="00596A9F">
        <w:rPr>
          <w:rFonts w:ascii="Arial" w:hAnsi="Arial" w:cs="Arial"/>
          <w:sz w:val="20"/>
          <w:szCs w:val="20"/>
        </w:rPr>
        <w:t xml:space="preserve"> Esta Lei entrará em </w:t>
      </w:r>
      <w:r w:rsidR="00596A9F" w:rsidRPr="00596A9F">
        <w:rPr>
          <w:rFonts w:ascii="Arial" w:hAnsi="Arial" w:cs="Arial"/>
          <w:sz w:val="20"/>
          <w:szCs w:val="20"/>
        </w:rPr>
        <w:t>vigor na</w:t>
      </w:r>
      <w:r w:rsidR="00596A9F">
        <w:rPr>
          <w:rFonts w:ascii="Arial" w:hAnsi="Arial" w:cs="Arial"/>
          <w:sz w:val="20"/>
          <w:szCs w:val="20"/>
        </w:rPr>
        <w:t xml:space="preserve"> data de sua publicação</w:t>
      </w:r>
      <w:r w:rsidR="00F57671">
        <w:rPr>
          <w:rFonts w:ascii="Arial" w:hAnsi="Arial" w:cs="Arial"/>
          <w:sz w:val="20"/>
          <w:szCs w:val="20"/>
        </w:rPr>
        <w:t>.</w:t>
      </w:r>
    </w:p>
    <w:p w:rsidR="00D81866" w:rsidRDefault="00D81866" w:rsidP="00D81866">
      <w:pPr>
        <w:spacing w:after="0" w:line="240" w:lineRule="auto"/>
        <w:ind w:firstLine="4502"/>
        <w:jc w:val="both"/>
        <w:rPr>
          <w:rFonts w:ascii="Arial" w:hAnsi="Arial" w:cs="Arial"/>
          <w:sz w:val="20"/>
          <w:szCs w:val="20"/>
        </w:rPr>
      </w:pPr>
      <w:r w:rsidRPr="00D81866">
        <w:rPr>
          <w:rFonts w:ascii="Arial" w:hAnsi="Arial" w:cs="Arial"/>
          <w:sz w:val="20"/>
          <w:szCs w:val="20"/>
        </w:rPr>
        <w:t xml:space="preserve">  </w:t>
      </w:r>
    </w:p>
    <w:p w:rsidR="00325FC3" w:rsidRPr="00D81866" w:rsidRDefault="00325FC3" w:rsidP="00D81866">
      <w:pPr>
        <w:spacing w:after="0" w:line="240" w:lineRule="auto"/>
        <w:ind w:firstLine="4502"/>
        <w:jc w:val="both"/>
        <w:rPr>
          <w:rFonts w:ascii="Arial" w:hAnsi="Arial" w:cs="Arial"/>
          <w:sz w:val="20"/>
          <w:szCs w:val="20"/>
        </w:rPr>
      </w:pPr>
      <w:bookmarkStart w:id="0" w:name="_GoBack"/>
      <w:bookmarkEnd w:id="0"/>
    </w:p>
    <w:p w:rsidR="00D81866" w:rsidRPr="00D81866" w:rsidRDefault="00D81866" w:rsidP="00D81866">
      <w:pPr>
        <w:spacing w:after="0" w:line="240" w:lineRule="auto"/>
        <w:ind w:firstLine="4502"/>
        <w:jc w:val="both"/>
        <w:rPr>
          <w:rFonts w:ascii="Arial" w:hAnsi="Arial" w:cs="Arial"/>
          <w:sz w:val="20"/>
          <w:szCs w:val="20"/>
        </w:rPr>
      </w:pPr>
      <w:r>
        <w:rPr>
          <w:rFonts w:ascii="Arial" w:hAnsi="Arial" w:cs="Arial"/>
          <w:sz w:val="20"/>
          <w:szCs w:val="20"/>
        </w:rPr>
        <w:t>Ferraz de Vasconcelos,</w:t>
      </w:r>
      <w:r w:rsidRPr="00D81866">
        <w:rPr>
          <w:rFonts w:ascii="Arial" w:hAnsi="Arial" w:cs="Arial"/>
          <w:sz w:val="20"/>
          <w:szCs w:val="20"/>
        </w:rPr>
        <w:t xml:space="preserve"> em </w:t>
      </w:r>
      <w:r w:rsidR="00547BA4">
        <w:rPr>
          <w:rFonts w:ascii="Arial" w:hAnsi="Arial" w:cs="Arial"/>
          <w:sz w:val="20"/>
          <w:szCs w:val="20"/>
        </w:rPr>
        <w:t>1</w:t>
      </w:r>
      <w:r w:rsidR="00F57671">
        <w:rPr>
          <w:rFonts w:ascii="Arial" w:hAnsi="Arial" w:cs="Arial"/>
          <w:sz w:val="20"/>
          <w:szCs w:val="20"/>
        </w:rPr>
        <w:t>8</w:t>
      </w:r>
      <w:r w:rsidR="00732E9F">
        <w:rPr>
          <w:rFonts w:ascii="Arial" w:hAnsi="Arial" w:cs="Arial"/>
          <w:sz w:val="20"/>
          <w:szCs w:val="20"/>
        </w:rPr>
        <w:t xml:space="preserve"> de </w:t>
      </w:r>
      <w:r w:rsidR="00DE2C32">
        <w:rPr>
          <w:rFonts w:ascii="Arial" w:hAnsi="Arial" w:cs="Arial"/>
          <w:sz w:val="20"/>
          <w:szCs w:val="20"/>
        </w:rPr>
        <w:t>dez</w:t>
      </w:r>
      <w:r w:rsidR="000924B6">
        <w:rPr>
          <w:rFonts w:ascii="Arial" w:hAnsi="Arial" w:cs="Arial"/>
          <w:sz w:val="20"/>
          <w:szCs w:val="20"/>
        </w:rPr>
        <w:t>embro</w:t>
      </w:r>
      <w:r w:rsidR="001B0392">
        <w:rPr>
          <w:rFonts w:ascii="Arial" w:hAnsi="Arial" w:cs="Arial"/>
          <w:sz w:val="20"/>
          <w:szCs w:val="20"/>
        </w:rPr>
        <w:t xml:space="preserve"> </w:t>
      </w:r>
      <w:r w:rsidR="00596A9F">
        <w:rPr>
          <w:rFonts w:ascii="Arial" w:hAnsi="Arial" w:cs="Arial"/>
          <w:sz w:val="20"/>
          <w:szCs w:val="20"/>
        </w:rPr>
        <w:t>de 199</w:t>
      </w:r>
      <w:r w:rsidR="002D62DD">
        <w:rPr>
          <w:rFonts w:ascii="Arial" w:hAnsi="Arial" w:cs="Arial"/>
          <w:sz w:val="20"/>
          <w:szCs w:val="20"/>
        </w:rPr>
        <w:t>7</w:t>
      </w:r>
      <w:r w:rsidRPr="00D81866">
        <w:rPr>
          <w:rFonts w:ascii="Arial" w:hAnsi="Arial" w:cs="Arial"/>
          <w:sz w:val="20"/>
          <w:szCs w:val="20"/>
        </w:rPr>
        <w:t>.</w:t>
      </w:r>
    </w:p>
    <w:p w:rsidR="009243B3" w:rsidRDefault="009243B3" w:rsidP="00127A68">
      <w:pPr>
        <w:spacing w:after="0" w:line="240" w:lineRule="auto"/>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2D62DD" w:rsidP="009243B3">
      <w:pPr>
        <w:spacing w:after="0" w:line="240" w:lineRule="auto"/>
        <w:jc w:val="center"/>
        <w:rPr>
          <w:rFonts w:ascii="Arial" w:hAnsi="Arial" w:cs="Arial"/>
          <w:sz w:val="20"/>
          <w:szCs w:val="20"/>
        </w:rPr>
      </w:pPr>
      <w:r>
        <w:rPr>
          <w:rFonts w:ascii="Arial" w:hAnsi="Arial" w:cs="Arial"/>
          <w:sz w:val="20"/>
          <w:szCs w:val="20"/>
        </w:rPr>
        <w:t>VALDEMAR MARQUES DE OLIVEIRA FILHO</w:t>
      </w:r>
    </w:p>
    <w:p w:rsidR="009243B3" w:rsidRDefault="009243B3" w:rsidP="009243B3">
      <w:pPr>
        <w:spacing w:after="0" w:line="240" w:lineRule="auto"/>
        <w:jc w:val="center"/>
        <w:rPr>
          <w:rFonts w:ascii="Arial" w:hAnsi="Arial" w:cs="Arial"/>
          <w:sz w:val="20"/>
          <w:szCs w:val="20"/>
        </w:rPr>
      </w:pPr>
      <w:r>
        <w:rPr>
          <w:rFonts w:ascii="Arial" w:hAnsi="Arial" w:cs="Arial"/>
          <w:sz w:val="20"/>
          <w:szCs w:val="20"/>
        </w:rPr>
        <w:t>Prefeito</w:t>
      </w:r>
      <w:r w:rsidR="00764EB2">
        <w:rPr>
          <w:rFonts w:ascii="Arial" w:hAnsi="Arial" w:cs="Arial"/>
          <w:sz w:val="20"/>
          <w:szCs w:val="20"/>
        </w:rPr>
        <w:t xml:space="preserve"> Municipal</w:t>
      </w:r>
    </w:p>
    <w:p w:rsidR="006E6075" w:rsidRDefault="006E6075" w:rsidP="006E6075">
      <w:pPr>
        <w:spacing w:after="0" w:line="240" w:lineRule="auto"/>
        <w:jc w:val="center"/>
        <w:rPr>
          <w:rFonts w:ascii="Arial" w:hAnsi="Arial" w:cs="Arial"/>
          <w:sz w:val="20"/>
          <w:szCs w:val="20"/>
        </w:rPr>
      </w:pPr>
    </w:p>
    <w:p w:rsidR="00BC0E67" w:rsidRDefault="00BC0E67" w:rsidP="006E6075">
      <w:pPr>
        <w:spacing w:after="0" w:line="240" w:lineRule="auto"/>
        <w:jc w:val="center"/>
        <w:rPr>
          <w:rFonts w:ascii="Arial" w:hAnsi="Arial" w:cs="Arial"/>
          <w:sz w:val="20"/>
          <w:szCs w:val="20"/>
        </w:rPr>
      </w:pPr>
    </w:p>
    <w:p w:rsidR="006E6075" w:rsidRDefault="002D62DD" w:rsidP="006E6075">
      <w:pPr>
        <w:spacing w:after="0" w:line="240" w:lineRule="auto"/>
        <w:jc w:val="center"/>
        <w:rPr>
          <w:rFonts w:ascii="Arial" w:hAnsi="Arial" w:cs="Arial"/>
          <w:sz w:val="20"/>
          <w:szCs w:val="20"/>
        </w:rPr>
      </w:pPr>
      <w:r>
        <w:rPr>
          <w:rFonts w:ascii="Arial" w:hAnsi="Arial" w:cs="Arial"/>
          <w:sz w:val="20"/>
          <w:szCs w:val="20"/>
        </w:rPr>
        <w:t>AIRTON DOS SANTOS</w:t>
      </w:r>
    </w:p>
    <w:p w:rsidR="006E6075" w:rsidRDefault="005F07A5" w:rsidP="006E6075">
      <w:pPr>
        <w:spacing w:after="0" w:line="240" w:lineRule="auto"/>
        <w:jc w:val="center"/>
        <w:rPr>
          <w:rFonts w:ascii="Arial" w:hAnsi="Arial" w:cs="Arial"/>
          <w:sz w:val="20"/>
          <w:szCs w:val="20"/>
        </w:rPr>
      </w:pPr>
      <w:r>
        <w:rPr>
          <w:rFonts w:ascii="Arial" w:hAnsi="Arial" w:cs="Arial"/>
          <w:sz w:val="20"/>
          <w:szCs w:val="20"/>
        </w:rPr>
        <w:t>Secretário Municipal de</w:t>
      </w:r>
      <w:r w:rsidR="002D62DD">
        <w:rPr>
          <w:rFonts w:ascii="Arial" w:hAnsi="Arial" w:cs="Arial"/>
          <w:sz w:val="20"/>
          <w:szCs w:val="20"/>
        </w:rPr>
        <w:t xml:space="preserve"> Administração e Fazenda</w:t>
      </w:r>
    </w:p>
    <w:p w:rsidR="00AB1BE1" w:rsidRDefault="00AB1BE1" w:rsidP="006E6075">
      <w:pPr>
        <w:spacing w:after="0" w:line="240" w:lineRule="auto"/>
        <w:jc w:val="center"/>
        <w:rPr>
          <w:rFonts w:ascii="Arial" w:hAnsi="Arial" w:cs="Arial"/>
          <w:sz w:val="20"/>
          <w:szCs w:val="20"/>
        </w:rPr>
      </w:pPr>
    </w:p>
    <w:p w:rsidR="00AB1BE1" w:rsidRDefault="00AB1BE1" w:rsidP="006E6075">
      <w:pPr>
        <w:spacing w:after="0" w:line="240" w:lineRule="auto"/>
        <w:jc w:val="center"/>
        <w:rPr>
          <w:rFonts w:ascii="Arial" w:hAnsi="Arial" w:cs="Arial"/>
          <w:sz w:val="20"/>
          <w:szCs w:val="20"/>
        </w:rPr>
      </w:pPr>
    </w:p>
    <w:p w:rsidR="00CD6260" w:rsidRPr="00DD2455" w:rsidRDefault="00CD6260" w:rsidP="00CD6260">
      <w:pPr>
        <w:spacing w:after="0" w:line="240" w:lineRule="auto"/>
        <w:jc w:val="center"/>
        <w:rPr>
          <w:rFonts w:ascii="Arial" w:hAnsi="Arial" w:cs="Arial"/>
          <w:sz w:val="20"/>
          <w:szCs w:val="20"/>
        </w:rPr>
      </w:pPr>
      <w:r>
        <w:rPr>
          <w:rFonts w:ascii="Arial" w:hAnsi="Arial" w:cs="Arial"/>
          <w:sz w:val="20"/>
          <w:szCs w:val="20"/>
        </w:rPr>
        <w:t>ULDIANCY DE SOUZA SILVA</w:t>
      </w:r>
    </w:p>
    <w:p w:rsidR="00CD6260" w:rsidRDefault="00CD6260" w:rsidP="00CD6260">
      <w:pPr>
        <w:spacing w:after="0" w:line="240" w:lineRule="auto"/>
        <w:jc w:val="center"/>
        <w:rPr>
          <w:rFonts w:ascii="Arial" w:hAnsi="Arial" w:cs="Arial"/>
          <w:sz w:val="20"/>
          <w:szCs w:val="20"/>
        </w:rPr>
      </w:pPr>
      <w:r>
        <w:rPr>
          <w:rFonts w:ascii="Arial" w:hAnsi="Arial" w:cs="Arial"/>
          <w:sz w:val="20"/>
          <w:szCs w:val="20"/>
        </w:rPr>
        <w:t>Diretora do Departamento de Contabilidade e Orçamento</w:t>
      </w:r>
    </w:p>
    <w:p w:rsidR="00CD6260" w:rsidRDefault="00CD6260" w:rsidP="00CD6260">
      <w:pPr>
        <w:spacing w:after="0" w:line="240" w:lineRule="auto"/>
        <w:jc w:val="center"/>
        <w:rPr>
          <w:rFonts w:ascii="Arial" w:hAnsi="Arial" w:cs="Arial"/>
          <w:sz w:val="20"/>
          <w:szCs w:val="20"/>
        </w:rPr>
      </w:pPr>
    </w:p>
    <w:p w:rsidR="00CD6260" w:rsidRDefault="00CD6260" w:rsidP="00CD6260">
      <w:pPr>
        <w:spacing w:after="0" w:line="240" w:lineRule="auto"/>
        <w:jc w:val="center"/>
        <w:rPr>
          <w:rFonts w:ascii="Arial" w:hAnsi="Arial" w:cs="Arial"/>
          <w:sz w:val="20"/>
          <w:szCs w:val="20"/>
        </w:rPr>
      </w:pPr>
    </w:p>
    <w:p w:rsidR="009243B3" w:rsidRDefault="002D62DD" w:rsidP="00596A9F">
      <w:pPr>
        <w:spacing w:after="0" w:line="240" w:lineRule="auto"/>
        <w:ind w:firstLine="4502"/>
        <w:jc w:val="both"/>
        <w:rPr>
          <w:rFonts w:ascii="Arial" w:hAnsi="Arial" w:cs="Arial"/>
          <w:sz w:val="20"/>
          <w:szCs w:val="20"/>
        </w:rPr>
      </w:pPr>
      <w:r>
        <w:rPr>
          <w:rFonts w:ascii="Arial" w:hAnsi="Arial" w:cs="Arial"/>
          <w:sz w:val="20"/>
          <w:szCs w:val="20"/>
        </w:rPr>
        <w:t>Registrado</w:t>
      </w:r>
      <w:r w:rsidR="00596A9F" w:rsidRPr="00596A9F">
        <w:rPr>
          <w:rFonts w:ascii="Arial" w:hAnsi="Arial" w:cs="Arial"/>
          <w:sz w:val="20"/>
          <w:szCs w:val="20"/>
        </w:rPr>
        <w:t xml:space="preserve"> n</w:t>
      </w:r>
      <w:r w:rsidR="00821491">
        <w:rPr>
          <w:rFonts w:ascii="Arial" w:hAnsi="Arial" w:cs="Arial"/>
          <w:sz w:val="20"/>
          <w:szCs w:val="20"/>
        </w:rPr>
        <w:t>a</w:t>
      </w:r>
      <w:r w:rsidR="00596A9F" w:rsidRPr="00596A9F">
        <w:rPr>
          <w:rFonts w:ascii="Arial" w:hAnsi="Arial" w:cs="Arial"/>
          <w:sz w:val="20"/>
          <w:szCs w:val="20"/>
        </w:rPr>
        <w:t xml:space="preserve"> </w:t>
      </w:r>
      <w:r w:rsidR="00EC1E16">
        <w:rPr>
          <w:rFonts w:ascii="Arial" w:hAnsi="Arial" w:cs="Arial"/>
          <w:sz w:val="20"/>
          <w:szCs w:val="20"/>
        </w:rPr>
        <w:t xml:space="preserve">Secretaria Municipal da Administração e Fazenda – </w:t>
      </w:r>
      <w:r w:rsidR="00596A9F" w:rsidRPr="00596A9F">
        <w:rPr>
          <w:rFonts w:ascii="Arial" w:hAnsi="Arial" w:cs="Arial"/>
          <w:sz w:val="20"/>
          <w:szCs w:val="20"/>
        </w:rPr>
        <w:t>Departamento</w:t>
      </w:r>
      <w:r w:rsidR="00EC1E16">
        <w:rPr>
          <w:rFonts w:ascii="Arial" w:hAnsi="Arial" w:cs="Arial"/>
          <w:sz w:val="20"/>
          <w:szCs w:val="20"/>
        </w:rPr>
        <w:t xml:space="preserve"> de</w:t>
      </w:r>
      <w:r w:rsidR="00596A9F" w:rsidRPr="00596A9F">
        <w:rPr>
          <w:rFonts w:ascii="Arial" w:hAnsi="Arial" w:cs="Arial"/>
          <w:sz w:val="20"/>
          <w:szCs w:val="20"/>
        </w:rPr>
        <w:t xml:space="preserve"> </w:t>
      </w:r>
      <w:r w:rsidR="00596A9F">
        <w:rPr>
          <w:rFonts w:ascii="Arial" w:hAnsi="Arial" w:cs="Arial"/>
          <w:sz w:val="20"/>
          <w:szCs w:val="20"/>
        </w:rPr>
        <w:t xml:space="preserve">Administração </w:t>
      </w:r>
      <w:r w:rsidR="00596A9F" w:rsidRPr="00596A9F">
        <w:rPr>
          <w:rFonts w:ascii="Arial" w:hAnsi="Arial" w:cs="Arial"/>
          <w:sz w:val="20"/>
          <w:szCs w:val="20"/>
        </w:rPr>
        <w:t>e</w:t>
      </w:r>
      <w:r w:rsidR="00EC1E16">
        <w:rPr>
          <w:rFonts w:ascii="Arial" w:hAnsi="Arial" w:cs="Arial"/>
          <w:sz w:val="20"/>
          <w:szCs w:val="20"/>
        </w:rPr>
        <w:t xml:space="preserve"> publicado</w:t>
      </w:r>
      <w:r w:rsidR="00596A9F">
        <w:rPr>
          <w:rFonts w:ascii="Arial" w:hAnsi="Arial" w:cs="Arial"/>
          <w:sz w:val="20"/>
          <w:szCs w:val="20"/>
        </w:rPr>
        <w:t xml:space="preserve"> </w:t>
      </w:r>
      <w:r w:rsidR="00596A9F" w:rsidRPr="00596A9F">
        <w:rPr>
          <w:rFonts w:ascii="Arial" w:hAnsi="Arial" w:cs="Arial"/>
          <w:sz w:val="20"/>
          <w:szCs w:val="20"/>
        </w:rPr>
        <w:t>no Quadro de</w:t>
      </w:r>
      <w:r w:rsidR="00596A9F">
        <w:rPr>
          <w:rFonts w:ascii="Arial" w:hAnsi="Arial" w:cs="Arial"/>
          <w:sz w:val="20"/>
          <w:szCs w:val="20"/>
        </w:rPr>
        <w:t xml:space="preserve"> Edi</w:t>
      </w:r>
      <w:r w:rsidR="00596A9F" w:rsidRPr="00596A9F">
        <w:rPr>
          <w:rFonts w:ascii="Arial" w:hAnsi="Arial" w:cs="Arial"/>
          <w:sz w:val="20"/>
          <w:szCs w:val="20"/>
        </w:rPr>
        <w:t xml:space="preserve">tais </w:t>
      </w:r>
      <w:r w:rsidR="00EC1E16">
        <w:rPr>
          <w:rFonts w:ascii="Arial" w:hAnsi="Arial" w:cs="Arial"/>
          <w:sz w:val="20"/>
          <w:szCs w:val="20"/>
        </w:rPr>
        <w:t>do Paço</w:t>
      </w:r>
      <w:r w:rsidR="007E67C5">
        <w:rPr>
          <w:rFonts w:ascii="Arial" w:hAnsi="Arial" w:cs="Arial"/>
          <w:sz w:val="20"/>
          <w:szCs w:val="20"/>
        </w:rPr>
        <w:t xml:space="preserve"> </w:t>
      </w:r>
      <w:r w:rsidR="003A6390">
        <w:rPr>
          <w:rFonts w:ascii="Arial" w:hAnsi="Arial" w:cs="Arial"/>
          <w:sz w:val="20"/>
          <w:szCs w:val="20"/>
        </w:rPr>
        <w:t xml:space="preserve">Municipal </w:t>
      </w:r>
      <w:r w:rsidR="007E67C5">
        <w:rPr>
          <w:rFonts w:ascii="Arial" w:hAnsi="Arial" w:cs="Arial"/>
          <w:sz w:val="20"/>
          <w:szCs w:val="20"/>
        </w:rPr>
        <w:t>na mesma data</w:t>
      </w:r>
      <w:r w:rsidR="0082420A">
        <w:rPr>
          <w:rFonts w:ascii="Arial" w:hAnsi="Arial" w:cs="Arial"/>
          <w:sz w:val="20"/>
          <w:szCs w:val="20"/>
        </w:rPr>
        <w:t>.</w:t>
      </w:r>
    </w:p>
    <w:p w:rsidR="0082420A" w:rsidRDefault="0082420A"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596A9F" w:rsidP="009243B3">
      <w:pPr>
        <w:spacing w:after="0" w:line="240" w:lineRule="auto"/>
        <w:jc w:val="center"/>
        <w:rPr>
          <w:rFonts w:ascii="Arial" w:hAnsi="Arial" w:cs="Arial"/>
          <w:sz w:val="20"/>
          <w:szCs w:val="20"/>
        </w:rPr>
      </w:pPr>
      <w:r>
        <w:rPr>
          <w:rFonts w:ascii="Arial" w:hAnsi="Arial" w:cs="Arial"/>
          <w:sz w:val="20"/>
          <w:szCs w:val="20"/>
        </w:rPr>
        <w:t>NEUSA MARIA FONSECA</w:t>
      </w:r>
    </w:p>
    <w:p w:rsidR="009243B3" w:rsidRDefault="00596A9F" w:rsidP="009243B3">
      <w:pPr>
        <w:spacing w:after="0" w:line="240" w:lineRule="auto"/>
        <w:jc w:val="center"/>
        <w:rPr>
          <w:rFonts w:ascii="Arial" w:hAnsi="Arial" w:cs="Arial"/>
          <w:sz w:val="20"/>
          <w:szCs w:val="20"/>
        </w:rPr>
      </w:pPr>
      <w:r>
        <w:rPr>
          <w:rFonts w:ascii="Arial" w:hAnsi="Arial" w:cs="Arial"/>
          <w:sz w:val="20"/>
          <w:szCs w:val="20"/>
        </w:rPr>
        <w:t>D</w:t>
      </w:r>
      <w:r w:rsidR="00EC1E16">
        <w:rPr>
          <w:rFonts w:ascii="Arial" w:hAnsi="Arial" w:cs="Arial"/>
          <w:sz w:val="20"/>
          <w:szCs w:val="20"/>
        </w:rPr>
        <w:t>iretora do</w:t>
      </w:r>
      <w:r>
        <w:rPr>
          <w:rFonts w:ascii="Arial" w:hAnsi="Arial" w:cs="Arial"/>
          <w:sz w:val="20"/>
          <w:szCs w:val="20"/>
        </w:rPr>
        <w:t xml:space="preserve"> D</w:t>
      </w:r>
      <w:r w:rsidR="00EC1E16">
        <w:rPr>
          <w:rFonts w:ascii="Arial" w:hAnsi="Arial" w:cs="Arial"/>
          <w:sz w:val="20"/>
          <w:szCs w:val="20"/>
        </w:rPr>
        <w:t>epartamento de</w:t>
      </w:r>
      <w:r>
        <w:rPr>
          <w:rFonts w:ascii="Arial" w:hAnsi="Arial" w:cs="Arial"/>
          <w:sz w:val="20"/>
          <w:szCs w:val="20"/>
        </w:rPr>
        <w:t xml:space="preserve"> </w:t>
      </w:r>
      <w:r w:rsidR="00EC1E16">
        <w:rPr>
          <w:rFonts w:ascii="Arial" w:hAnsi="Arial" w:cs="Arial"/>
          <w:sz w:val="20"/>
          <w:szCs w:val="20"/>
        </w:rPr>
        <w:t>Administração</w:t>
      </w:r>
    </w:p>
    <w:p w:rsidR="009243B3" w:rsidRDefault="009243B3" w:rsidP="009243B3">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C45BCB">
      <w:headerReference w:type="default" r:id="rId8"/>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84D" w:rsidRDefault="00F7784D" w:rsidP="009243B3">
      <w:pPr>
        <w:spacing w:after="0" w:line="240" w:lineRule="auto"/>
      </w:pPr>
      <w:r>
        <w:separator/>
      </w:r>
    </w:p>
  </w:endnote>
  <w:endnote w:type="continuationSeparator" w:id="0">
    <w:p w:rsidR="00F7784D" w:rsidRDefault="00F7784D"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84D" w:rsidRDefault="00F7784D" w:rsidP="009243B3">
      <w:pPr>
        <w:spacing w:after="0" w:line="240" w:lineRule="auto"/>
      </w:pPr>
      <w:r>
        <w:separator/>
      </w:r>
    </w:p>
  </w:footnote>
  <w:footnote w:type="continuationSeparator" w:id="0">
    <w:p w:rsidR="00F7784D" w:rsidRDefault="00F7784D"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A68" w:rsidRDefault="00127A68"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B7A7B"/>
    <w:multiLevelType w:val="hybridMultilevel"/>
    <w:tmpl w:val="AC84C288"/>
    <w:lvl w:ilvl="0" w:tplc="13DE8B4E">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4C72735C"/>
    <w:multiLevelType w:val="hybridMultilevel"/>
    <w:tmpl w:val="604E1728"/>
    <w:lvl w:ilvl="0" w:tplc="DC1848E2">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5F057F91"/>
    <w:multiLevelType w:val="hybridMultilevel"/>
    <w:tmpl w:val="94C4AC3A"/>
    <w:lvl w:ilvl="0" w:tplc="C96249A4">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0513E"/>
    <w:rsid w:val="00046FF5"/>
    <w:rsid w:val="000648B2"/>
    <w:rsid w:val="00075B6C"/>
    <w:rsid w:val="00083900"/>
    <w:rsid w:val="000924B6"/>
    <w:rsid w:val="000B29EE"/>
    <w:rsid w:val="00115FF6"/>
    <w:rsid w:val="00127A68"/>
    <w:rsid w:val="00142641"/>
    <w:rsid w:val="00143B00"/>
    <w:rsid w:val="00152C71"/>
    <w:rsid w:val="00161287"/>
    <w:rsid w:val="0016224B"/>
    <w:rsid w:val="00164A82"/>
    <w:rsid w:val="00184E7D"/>
    <w:rsid w:val="00195DE7"/>
    <w:rsid w:val="001A2491"/>
    <w:rsid w:val="001B0392"/>
    <w:rsid w:val="001C0223"/>
    <w:rsid w:val="001D7561"/>
    <w:rsid w:val="00215C9A"/>
    <w:rsid w:val="00246F43"/>
    <w:rsid w:val="00285F07"/>
    <w:rsid w:val="002B42C6"/>
    <w:rsid w:val="002C51A8"/>
    <w:rsid w:val="002D05E8"/>
    <w:rsid w:val="002D3012"/>
    <w:rsid w:val="002D62DD"/>
    <w:rsid w:val="002E2761"/>
    <w:rsid w:val="002F0469"/>
    <w:rsid w:val="002F083A"/>
    <w:rsid w:val="002F0C6B"/>
    <w:rsid w:val="003026FF"/>
    <w:rsid w:val="00325FC3"/>
    <w:rsid w:val="00335F87"/>
    <w:rsid w:val="0035404A"/>
    <w:rsid w:val="00354EA0"/>
    <w:rsid w:val="003A6390"/>
    <w:rsid w:val="0040686E"/>
    <w:rsid w:val="00415338"/>
    <w:rsid w:val="0042328B"/>
    <w:rsid w:val="0044782F"/>
    <w:rsid w:val="00462EC0"/>
    <w:rsid w:val="00464416"/>
    <w:rsid w:val="00495A08"/>
    <w:rsid w:val="004B06BB"/>
    <w:rsid w:val="00525BD6"/>
    <w:rsid w:val="00542FAA"/>
    <w:rsid w:val="00547BA4"/>
    <w:rsid w:val="0055319E"/>
    <w:rsid w:val="00581D0F"/>
    <w:rsid w:val="00596A9F"/>
    <w:rsid w:val="005F07A5"/>
    <w:rsid w:val="006206EB"/>
    <w:rsid w:val="0068302D"/>
    <w:rsid w:val="006A7EF7"/>
    <w:rsid w:val="006E6075"/>
    <w:rsid w:val="006F704E"/>
    <w:rsid w:val="00732E9F"/>
    <w:rsid w:val="00750549"/>
    <w:rsid w:val="00754228"/>
    <w:rsid w:val="00764EB2"/>
    <w:rsid w:val="007C6493"/>
    <w:rsid w:val="007E67C5"/>
    <w:rsid w:val="007E7765"/>
    <w:rsid w:val="0080092C"/>
    <w:rsid w:val="00807D91"/>
    <w:rsid w:val="00821491"/>
    <w:rsid w:val="0082420A"/>
    <w:rsid w:val="008358CA"/>
    <w:rsid w:val="008470FF"/>
    <w:rsid w:val="00860F73"/>
    <w:rsid w:val="0087251E"/>
    <w:rsid w:val="008938CB"/>
    <w:rsid w:val="008C7623"/>
    <w:rsid w:val="008D2A99"/>
    <w:rsid w:val="008D6DF6"/>
    <w:rsid w:val="009243B3"/>
    <w:rsid w:val="00930642"/>
    <w:rsid w:val="00960337"/>
    <w:rsid w:val="00963555"/>
    <w:rsid w:val="0097632B"/>
    <w:rsid w:val="00980F66"/>
    <w:rsid w:val="009A0F90"/>
    <w:rsid w:val="009A52D3"/>
    <w:rsid w:val="009B044B"/>
    <w:rsid w:val="009D6E66"/>
    <w:rsid w:val="009E46C4"/>
    <w:rsid w:val="00A87506"/>
    <w:rsid w:val="00AB1BE1"/>
    <w:rsid w:val="00AD1C95"/>
    <w:rsid w:val="00AE0D93"/>
    <w:rsid w:val="00B04E4E"/>
    <w:rsid w:val="00B20DC3"/>
    <w:rsid w:val="00B441D2"/>
    <w:rsid w:val="00B5359B"/>
    <w:rsid w:val="00B729B8"/>
    <w:rsid w:val="00BC0E67"/>
    <w:rsid w:val="00C36683"/>
    <w:rsid w:val="00C45BCB"/>
    <w:rsid w:val="00C62471"/>
    <w:rsid w:val="00CD6260"/>
    <w:rsid w:val="00D11F92"/>
    <w:rsid w:val="00D155C8"/>
    <w:rsid w:val="00D22D3F"/>
    <w:rsid w:val="00D7651E"/>
    <w:rsid w:val="00D81866"/>
    <w:rsid w:val="00D94C94"/>
    <w:rsid w:val="00D95C13"/>
    <w:rsid w:val="00DC22C1"/>
    <w:rsid w:val="00DC5338"/>
    <w:rsid w:val="00DD6CA1"/>
    <w:rsid w:val="00DE2C32"/>
    <w:rsid w:val="00DF3C4E"/>
    <w:rsid w:val="00E42601"/>
    <w:rsid w:val="00E85772"/>
    <w:rsid w:val="00E86095"/>
    <w:rsid w:val="00E97D0C"/>
    <w:rsid w:val="00EA4C2C"/>
    <w:rsid w:val="00EB5A44"/>
    <w:rsid w:val="00EC1E16"/>
    <w:rsid w:val="00EC2764"/>
    <w:rsid w:val="00ED778D"/>
    <w:rsid w:val="00ED7920"/>
    <w:rsid w:val="00F17B66"/>
    <w:rsid w:val="00F22D12"/>
    <w:rsid w:val="00F25057"/>
    <w:rsid w:val="00F37B93"/>
    <w:rsid w:val="00F50A47"/>
    <w:rsid w:val="00F57671"/>
    <w:rsid w:val="00F57D93"/>
    <w:rsid w:val="00F7784D"/>
    <w:rsid w:val="00F943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4A6428"/>
  <w15:docId w15:val="{2C04BE5B-BCCB-4502-A0AE-87F76EB8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customStyle="1" w:styleId="Estilo1">
    <w:name w:val="Estilo1"/>
    <w:basedOn w:val="TabeladaWeb2"/>
    <w:uiPriority w:val="99"/>
    <w:rsid w:val="009B044B"/>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9B044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DDE67-6DFE-47AA-AF7E-34EA9903C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1377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2019-04-15T22:06:00Z</dcterms:created>
  <dcterms:modified xsi:type="dcterms:W3CDTF">2019-04-23T19:41:00Z</dcterms:modified>
</cp:coreProperties>
</file>