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31</w:t>
      </w:r>
      <w:r w:rsidR="00AD2FE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D2FE3">
        <w:rPr>
          <w:rFonts w:ascii="Arial" w:hAnsi="Arial" w:cs="Arial"/>
          <w:b/>
          <w:sz w:val="20"/>
          <w:szCs w:val="20"/>
        </w:rPr>
        <w:t>28</w:t>
      </w:r>
      <w:r w:rsidR="00CF2C10">
        <w:rPr>
          <w:rFonts w:ascii="Arial" w:hAnsi="Arial" w:cs="Arial"/>
          <w:b/>
          <w:sz w:val="20"/>
          <w:szCs w:val="20"/>
        </w:rPr>
        <w:t xml:space="preserve"> DE </w:t>
      </w:r>
      <w:r w:rsidR="00713CF7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F2C1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denominação de </w:t>
      </w:r>
      <w:r w:rsidR="00713CF7">
        <w:rPr>
          <w:rFonts w:ascii="Arial" w:hAnsi="Arial" w:cs="Arial"/>
          <w:sz w:val="20"/>
          <w:szCs w:val="20"/>
        </w:rPr>
        <w:t>Viela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atual </w:t>
      </w:r>
      <w:r w:rsidR="00CF2C10">
        <w:rPr>
          <w:rFonts w:ascii="Arial" w:hAnsi="Arial" w:cs="Arial"/>
          <w:sz w:val="20"/>
          <w:szCs w:val="20"/>
        </w:rPr>
        <w:t xml:space="preserve">Viela existente </w:t>
      </w:r>
      <w:r w:rsidR="00713CF7">
        <w:rPr>
          <w:rFonts w:ascii="Arial" w:hAnsi="Arial" w:cs="Arial"/>
          <w:sz w:val="20"/>
          <w:szCs w:val="20"/>
        </w:rPr>
        <w:t>entre as</w:t>
      </w:r>
      <w:r w:rsidR="00CF2C10">
        <w:rPr>
          <w:rFonts w:ascii="Arial" w:hAnsi="Arial" w:cs="Arial"/>
          <w:sz w:val="20"/>
          <w:szCs w:val="20"/>
        </w:rPr>
        <w:t xml:space="preserve"> Rua</w:t>
      </w:r>
      <w:r w:rsidR="00713CF7">
        <w:rPr>
          <w:rFonts w:ascii="Arial" w:hAnsi="Arial" w:cs="Arial"/>
          <w:sz w:val="20"/>
          <w:szCs w:val="20"/>
        </w:rPr>
        <w:t xml:space="preserve">s </w:t>
      </w:r>
      <w:proofErr w:type="spellStart"/>
      <w:r w:rsidR="00AD2FE3">
        <w:rPr>
          <w:rFonts w:ascii="Arial" w:hAnsi="Arial" w:cs="Arial"/>
          <w:sz w:val="20"/>
          <w:szCs w:val="20"/>
        </w:rPr>
        <w:t>Itororós</w:t>
      </w:r>
      <w:proofErr w:type="spellEnd"/>
      <w:r w:rsidR="00AD2FE3">
        <w:rPr>
          <w:rFonts w:ascii="Arial" w:hAnsi="Arial" w:cs="Arial"/>
          <w:sz w:val="20"/>
          <w:szCs w:val="20"/>
        </w:rPr>
        <w:t xml:space="preserve"> e Guaianazes</w:t>
      </w:r>
      <w:r w:rsidR="00CF2C10">
        <w:rPr>
          <w:rFonts w:ascii="Arial" w:hAnsi="Arial" w:cs="Arial"/>
          <w:sz w:val="20"/>
          <w:szCs w:val="20"/>
        </w:rPr>
        <w:t>, localizada n</w:t>
      </w:r>
      <w:r w:rsidR="00713CF7">
        <w:rPr>
          <w:rFonts w:ascii="Arial" w:hAnsi="Arial" w:cs="Arial"/>
          <w:sz w:val="20"/>
          <w:szCs w:val="20"/>
        </w:rPr>
        <w:t xml:space="preserve">a Vila </w:t>
      </w:r>
      <w:r w:rsidR="00AD2FE3">
        <w:rPr>
          <w:rFonts w:ascii="Arial" w:hAnsi="Arial" w:cs="Arial"/>
          <w:sz w:val="20"/>
          <w:szCs w:val="20"/>
        </w:rPr>
        <w:t xml:space="preserve">Santo </w:t>
      </w:r>
      <w:proofErr w:type="spellStart"/>
      <w:r w:rsidR="00AD2FE3">
        <w:rPr>
          <w:rFonts w:ascii="Arial" w:hAnsi="Arial" w:cs="Arial"/>
          <w:sz w:val="20"/>
          <w:szCs w:val="20"/>
        </w:rPr>
        <w:t>Antonio</w:t>
      </w:r>
      <w:proofErr w:type="spellEnd"/>
      <w:r w:rsidR="00CF2C10">
        <w:rPr>
          <w:rFonts w:ascii="Arial" w:hAnsi="Arial" w:cs="Arial"/>
          <w:sz w:val="20"/>
          <w:szCs w:val="20"/>
        </w:rPr>
        <w:t xml:space="preserve">, passa a denominar-se “Viela </w:t>
      </w:r>
      <w:r w:rsidR="00AD2FE3">
        <w:rPr>
          <w:rFonts w:ascii="Arial" w:hAnsi="Arial" w:cs="Arial"/>
          <w:sz w:val="20"/>
          <w:szCs w:val="20"/>
        </w:rPr>
        <w:t>Frank Ferreira</w:t>
      </w:r>
      <w:r w:rsidR="00CF2C10">
        <w:rPr>
          <w:rFonts w:ascii="Arial" w:hAnsi="Arial" w:cs="Arial"/>
          <w:sz w:val="20"/>
          <w:szCs w:val="20"/>
        </w:rPr>
        <w:t>”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AD2FE3">
        <w:rPr>
          <w:rFonts w:ascii="Arial" w:hAnsi="Arial" w:cs="Arial"/>
          <w:sz w:val="20"/>
          <w:szCs w:val="20"/>
        </w:rPr>
        <w:t>27</w:t>
      </w:r>
      <w:bookmarkStart w:id="0" w:name="_GoBack"/>
      <w:bookmarkEnd w:id="0"/>
      <w:r w:rsidR="00713CF7">
        <w:rPr>
          <w:rFonts w:ascii="Arial" w:hAnsi="Arial" w:cs="Arial"/>
          <w:sz w:val="20"/>
          <w:szCs w:val="20"/>
        </w:rPr>
        <w:t xml:space="preserve"> de abril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E41" w:rsidRDefault="000B1E41" w:rsidP="009243B3">
      <w:pPr>
        <w:spacing w:after="0" w:line="240" w:lineRule="auto"/>
      </w:pPr>
      <w:r>
        <w:separator/>
      </w:r>
    </w:p>
  </w:endnote>
  <w:endnote w:type="continuationSeparator" w:id="0">
    <w:p w:rsidR="000B1E41" w:rsidRDefault="000B1E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E41" w:rsidRDefault="000B1E41" w:rsidP="009243B3">
      <w:pPr>
        <w:spacing w:after="0" w:line="240" w:lineRule="auto"/>
      </w:pPr>
      <w:r>
        <w:separator/>
      </w:r>
    </w:p>
  </w:footnote>
  <w:footnote w:type="continuationSeparator" w:id="0">
    <w:p w:rsidR="000B1E41" w:rsidRDefault="000B1E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1E41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64EB2"/>
    <w:rsid w:val="007B31D7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CE7F0-D6D9-4757-A3DB-FCECD558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2019-04-16T02:03:00Z</dcterms:created>
  <dcterms:modified xsi:type="dcterms:W3CDTF">2019-04-16T02:03:00Z</dcterms:modified>
</cp:coreProperties>
</file>