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67DBC">
        <w:rPr>
          <w:rFonts w:ascii="Arial" w:hAnsi="Arial" w:cs="Arial"/>
          <w:b/>
          <w:sz w:val="20"/>
          <w:szCs w:val="20"/>
        </w:rPr>
        <w:t>322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7DBC">
        <w:rPr>
          <w:rFonts w:ascii="Arial" w:hAnsi="Arial" w:cs="Arial"/>
          <w:b/>
          <w:sz w:val="20"/>
          <w:szCs w:val="20"/>
        </w:rPr>
        <w:t>12</w:t>
      </w:r>
      <w:r w:rsidR="000D3DF1">
        <w:rPr>
          <w:rFonts w:ascii="Arial" w:hAnsi="Arial" w:cs="Arial"/>
          <w:b/>
          <w:sz w:val="20"/>
          <w:szCs w:val="20"/>
        </w:rPr>
        <w:t xml:space="preserve"> DE </w:t>
      </w:r>
      <w:r w:rsidR="00C67DBC">
        <w:rPr>
          <w:rFonts w:ascii="Arial" w:hAnsi="Arial" w:cs="Arial"/>
          <w:b/>
          <w:sz w:val="20"/>
          <w:szCs w:val="20"/>
        </w:rPr>
        <w:t>JULHO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240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C67DBC">
        <w:rPr>
          <w:rFonts w:ascii="Arial" w:hAnsi="Arial" w:cs="Arial"/>
          <w:sz w:val="20"/>
          <w:szCs w:val="20"/>
        </w:rPr>
        <w:t xml:space="preserve">o </w:t>
      </w:r>
      <w:r w:rsidR="00C67DBC" w:rsidRPr="00C67DBC">
        <w:rPr>
          <w:rFonts w:ascii="Arial" w:hAnsi="Arial" w:cs="Arial"/>
          <w:sz w:val="20"/>
          <w:szCs w:val="20"/>
        </w:rPr>
        <w:t>Executivo Municipal</w:t>
      </w:r>
      <w:r w:rsidR="00C67DBC">
        <w:rPr>
          <w:rFonts w:ascii="Arial" w:hAnsi="Arial" w:cs="Arial"/>
          <w:sz w:val="20"/>
          <w:szCs w:val="20"/>
        </w:rPr>
        <w:t xml:space="preserve"> a proceder transferência de permissão de serviço público que especifica</w:t>
      </w:r>
      <w:r>
        <w:rPr>
          <w:rFonts w:ascii="Arial" w:hAnsi="Arial" w:cs="Arial"/>
          <w:sz w:val="20"/>
          <w:szCs w:val="20"/>
        </w:rPr>
        <w:t xml:space="preserve"> e dá outras providências</w:t>
      </w:r>
      <w:r w:rsidR="00EF3881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DF1" w:rsidRDefault="00A65666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F2B01">
        <w:rPr>
          <w:rFonts w:ascii="Arial" w:hAnsi="Arial" w:cs="Arial"/>
          <w:sz w:val="20"/>
          <w:szCs w:val="20"/>
        </w:rPr>
        <w:t xml:space="preserve">Fica o </w:t>
      </w:r>
      <w:r w:rsidR="00C67DBC">
        <w:rPr>
          <w:rFonts w:ascii="Arial" w:hAnsi="Arial" w:cs="Arial"/>
          <w:sz w:val="20"/>
          <w:szCs w:val="20"/>
        </w:rPr>
        <w:t>Poder</w:t>
      </w:r>
      <w:r w:rsidR="006F2B01">
        <w:rPr>
          <w:rFonts w:ascii="Arial" w:hAnsi="Arial" w:cs="Arial"/>
          <w:sz w:val="20"/>
          <w:szCs w:val="20"/>
        </w:rPr>
        <w:t xml:space="preserve"> do Executivo</w:t>
      </w:r>
      <w:r w:rsidR="00C67DBC">
        <w:rPr>
          <w:rFonts w:ascii="Arial" w:hAnsi="Arial" w:cs="Arial"/>
          <w:sz w:val="20"/>
          <w:szCs w:val="20"/>
        </w:rPr>
        <w:t xml:space="preserve"> </w:t>
      </w:r>
      <w:r w:rsidR="006F2B01">
        <w:rPr>
          <w:rFonts w:ascii="Arial" w:hAnsi="Arial" w:cs="Arial"/>
          <w:sz w:val="20"/>
          <w:szCs w:val="20"/>
        </w:rPr>
        <w:t xml:space="preserve">Municipal autorizado a </w:t>
      </w:r>
      <w:r w:rsidR="00C67DBC">
        <w:rPr>
          <w:rFonts w:ascii="Arial" w:hAnsi="Arial" w:cs="Arial"/>
          <w:sz w:val="20"/>
          <w:szCs w:val="20"/>
        </w:rPr>
        <w:t>proceder transferência</w:t>
      </w:r>
      <w:r w:rsidR="00C67DBC">
        <w:rPr>
          <w:rFonts w:ascii="Arial" w:hAnsi="Arial" w:cs="Arial"/>
          <w:sz w:val="20"/>
          <w:szCs w:val="20"/>
        </w:rPr>
        <w:t xml:space="preserve"> em caráter excepcional, até o dia 31 de dezembro de 1999, das permissões de espaço público, destinados a exploração comercial de bancas de jornais e revistas e de feiras-livres, para fins de regularização das atividades desenvolvidas até a presente data.</w:t>
      </w:r>
    </w:p>
    <w:p w:rsidR="00C67DBC" w:rsidRDefault="00C67DBC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DBC" w:rsidRPr="00C67DBC" w:rsidRDefault="00C67DBC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Ficam autorizados os permissionários dos referidos serviços e dentro do prazo fixado, a efetuarem a permuta de permissões.</w:t>
      </w:r>
    </w:p>
    <w:p w:rsidR="00F92E44" w:rsidRDefault="00F92E44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90E" w:rsidRDefault="00F92E44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590E">
        <w:rPr>
          <w:rFonts w:ascii="Arial" w:hAnsi="Arial" w:cs="Arial"/>
          <w:sz w:val="20"/>
          <w:szCs w:val="20"/>
        </w:rPr>
        <w:t>Ficam expressamente vedadas a transferência e a permuta, a qualquer título, a partir de 1º de janeiro de 2000, de todas as permissões de que tratam esta Lei, devendo os interessados na exploração de tais serviços observarem o disposto na legislação própria pertinente em vigor.</w:t>
      </w:r>
    </w:p>
    <w:p w:rsidR="0054590E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90E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senhor Prefeito Municipal, 30 (trinta) dias após a publicação desta Lei, deverá adotar as medidas cabíveis com vistas a sua regulamentação.</w:t>
      </w:r>
    </w:p>
    <w:p w:rsidR="0054590E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31C5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0D3DF1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com a</w:t>
      </w:r>
      <w:r w:rsidR="000D3DF1">
        <w:rPr>
          <w:rFonts w:ascii="Arial" w:hAnsi="Arial" w:cs="Arial"/>
          <w:sz w:val="20"/>
          <w:szCs w:val="20"/>
        </w:rPr>
        <w:t xml:space="preserve"> execução </w:t>
      </w:r>
      <w:r>
        <w:rPr>
          <w:rFonts w:ascii="Arial" w:hAnsi="Arial" w:cs="Arial"/>
          <w:sz w:val="20"/>
          <w:szCs w:val="20"/>
        </w:rPr>
        <w:t>da presente Lei, correrão de</w:t>
      </w:r>
      <w:r w:rsidR="000D3DF1">
        <w:rPr>
          <w:rFonts w:ascii="Arial" w:hAnsi="Arial" w:cs="Arial"/>
          <w:sz w:val="20"/>
          <w:szCs w:val="20"/>
        </w:rPr>
        <w:t xml:space="preserve"> dotações </w:t>
      </w:r>
      <w:r>
        <w:rPr>
          <w:rFonts w:ascii="Arial" w:hAnsi="Arial" w:cs="Arial"/>
          <w:sz w:val="20"/>
          <w:szCs w:val="20"/>
        </w:rPr>
        <w:t>próprias</w:t>
      </w:r>
      <w:r w:rsidR="000D3DF1">
        <w:rPr>
          <w:rFonts w:ascii="Arial" w:hAnsi="Arial" w:cs="Arial"/>
          <w:sz w:val="20"/>
          <w:szCs w:val="20"/>
        </w:rPr>
        <w:t xml:space="preserve"> do orçamento</w:t>
      </w:r>
      <w:r w:rsidR="006F2B01">
        <w:rPr>
          <w:rFonts w:ascii="Arial" w:hAnsi="Arial" w:cs="Arial"/>
          <w:sz w:val="20"/>
          <w:szCs w:val="20"/>
        </w:rPr>
        <w:t xml:space="preserve"> vigente</w:t>
      </w:r>
      <w:r w:rsidR="008C31C5">
        <w:rPr>
          <w:rFonts w:ascii="Arial" w:hAnsi="Arial" w:cs="Arial"/>
          <w:sz w:val="20"/>
          <w:szCs w:val="20"/>
        </w:rPr>
        <w:t>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F2B01" w:rsidRPr="006F2B01" w:rsidRDefault="000D3DF1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4590E">
        <w:rPr>
          <w:rFonts w:ascii="Arial" w:hAnsi="Arial" w:cs="Arial"/>
          <w:b/>
          <w:sz w:val="20"/>
          <w:szCs w:val="20"/>
        </w:rPr>
        <w:t>5</w:t>
      </w:r>
      <w:r w:rsidR="008C31C5">
        <w:rPr>
          <w:rFonts w:ascii="Arial" w:hAnsi="Arial" w:cs="Arial"/>
          <w:b/>
          <w:sz w:val="20"/>
          <w:szCs w:val="20"/>
        </w:rPr>
        <w:t xml:space="preserve">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>,</w:t>
      </w:r>
      <w:r w:rsidR="0054590E">
        <w:rPr>
          <w:rFonts w:ascii="Arial" w:hAnsi="Arial" w:cs="Arial"/>
          <w:sz w:val="20"/>
          <w:szCs w:val="20"/>
        </w:rPr>
        <w:t xml:space="preserve"> r</w:t>
      </w:r>
      <w:r w:rsidR="006F2B01">
        <w:rPr>
          <w:rFonts w:ascii="Arial" w:hAnsi="Arial" w:cs="Arial"/>
          <w:sz w:val="20"/>
          <w:szCs w:val="20"/>
        </w:rPr>
        <w:t>evoga</w:t>
      </w:r>
      <w:r w:rsidR="0054590E">
        <w:rPr>
          <w:rFonts w:ascii="Arial" w:hAnsi="Arial" w:cs="Arial"/>
          <w:sz w:val="20"/>
          <w:szCs w:val="20"/>
        </w:rPr>
        <w:t xml:space="preserve">das </w:t>
      </w:r>
      <w:r w:rsidR="006F2B01">
        <w:rPr>
          <w:rFonts w:ascii="Arial" w:hAnsi="Arial" w:cs="Arial"/>
          <w:sz w:val="20"/>
          <w:szCs w:val="20"/>
        </w:rPr>
        <w:t>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54590E">
        <w:rPr>
          <w:rFonts w:ascii="Arial" w:hAnsi="Arial" w:cs="Arial"/>
          <w:sz w:val="20"/>
          <w:szCs w:val="20"/>
        </w:rPr>
        <w:t>12 de julho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BD" w:rsidRDefault="000774BD" w:rsidP="009243B3">
      <w:pPr>
        <w:spacing w:after="0" w:line="240" w:lineRule="auto"/>
      </w:pPr>
      <w:r>
        <w:separator/>
      </w:r>
    </w:p>
  </w:endnote>
  <w:endnote w:type="continuationSeparator" w:id="0">
    <w:p w:rsidR="000774BD" w:rsidRDefault="000774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BD" w:rsidRDefault="000774BD" w:rsidP="009243B3">
      <w:pPr>
        <w:spacing w:after="0" w:line="240" w:lineRule="auto"/>
      </w:pPr>
      <w:r>
        <w:separator/>
      </w:r>
    </w:p>
  </w:footnote>
  <w:footnote w:type="continuationSeparator" w:id="0">
    <w:p w:rsidR="000774BD" w:rsidRDefault="000774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96E45F2"/>
    <w:multiLevelType w:val="hybridMultilevel"/>
    <w:tmpl w:val="00620FDC"/>
    <w:lvl w:ilvl="0" w:tplc="B57A88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774BD"/>
    <w:rsid w:val="000900C9"/>
    <w:rsid w:val="000910B9"/>
    <w:rsid w:val="00095B97"/>
    <w:rsid w:val="000B29EE"/>
    <w:rsid w:val="000D3DF1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4590E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2B01"/>
    <w:rsid w:val="006F704E"/>
    <w:rsid w:val="00713CF7"/>
    <w:rsid w:val="0072373C"/>
    <w:rsid w:val="007240C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31C5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46831"/>
    <w:rsid w:val="00C62471"/>
    <w:rsid w:val="00C67DBC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EF3881"/>
    <w:rsid w:val="00F1391F"/>
    <w:rsid w:val="00F22D12"/>
    <w:rsid w:val="00F25057"/>
    <w:rsid w:val="00F37B93"/>
    <w:rsid w:val="00F57D93"/>
    <w:rsid w:val="00F92E44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4A5E-5C6A-42C8-8664-346002A1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2019-04-17T03:58:00Z</dcterms:created>
  <dcterms:modified xsi:type="dcterms:W3CDTF">2019-04-17T03:58:00Z</dcterms:modified>
</cp:coreProperties>
</file>