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EF1052">
        <w:rPr>
          <w:rFonts w:ascii="Arial" w:hAnsi="Arial" w:cs="Arial"/>
          <w:b/>
          <w:sz w:val="20"/>
          <w:szCs w:val="20"/>
        </w:rPr>
        <w:t>35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F1052">
        <w:rPr>
          <w:rFonts w:ascii="Arial" w:hAnsi="Arial" w:cs="Arial"/>
          <w:b/>
          <w:sz w:val="20"/>
          <w:szCs w:val="20"/>
        </w:rPr>
        <w:t>22 DE SETEMBRO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F105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as modalidades dos serviços de transporte público de passageiros no município de Ferraz de Vasconcelos</w:t>
      </w:r>
      <w:r w:rsidR="00EC669C">
        <w:rPr>
          <w:rFonts w:ascii="Arial" w:hAnsi="Arial" w:cs="Arial"/>
          <w:sz w:val="20"/>
          <w:szCs w:val="20"/>
        </w:rPr>
        <w:t xml:space="preserve"> e dá outras providências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669C" w:rsidRDefault="00A65666" w:rsidP="00C265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265C2">
        <w:rPr>
          <w:rFonts w:ascii="Arial" w:hAnsi="Arial" w:cs="Arial"/>
          <w:sz w:val="20"/>
          <w:szCs w:val="20"/>
        </w:rPr>
        <w:t xml:space="preserve">Os </w:t>
      </w:r>
      <w:r w:rsidR="00C265C2" w:rsidRPr="00C265C2">
        <w:rPr>
          <w:rFonts w:ascii="Arial" w:hAnsi="Arial" w:cs="Arial"/>
          <w:sz w:val="20"/>
          <w:szCs w:val="20"/>
        </w:rPr>
        <w:t>serviços de transporte público de passageiros no município de Ferraz de Vasconcelos</w:t>
      </w:r>
      <w:r w:rsidR="00C265C2">
        <w:rPr>
          <w:rFonts w:ascii="Arial" w:hAnsi="Arial" w:cs="Arial"/>
          <w:sz w:val="20"/>
          <w:szCs w:val="20"/>
        </w:rPr>
        <w:t>, somente poderão ser executados quando devidamente autorizados pela Prefeitura Municipal.</w:t>
      </w:r>
    </w:p>
    <w:p w:rsidR="00EC669C" w:rsidRDefault="00EC669C" w:rsidP="00EC66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669C" w:rsidRPr="00EC669C" w:rsidRDefault="00EC669C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265C2">
        <w:rPr>
          <w:rFonts w:ascii="Arial" w:hAnsi="Arial" w:cs="Arial"/>
          <w:sz w:val="20"/>
          <w:szCs w:val="20"/>
        </w:rPr>
        <w:t>Compreendem os serviços de transporte público de passageiros no município de Ferraz de Vasconcelos</w:t>
      </w:r>
      <w:r>
        <w:rPr>
          <w:rFonts w:ascii="Arial" w:hAnsi="Arial" w:cs="Arial"/>
          <w:sz w:val="20"/>
          <w:szCs w:val="20"/>
        </w:rPr>
        <w:t>:</w:t>
      </w:r>
    </w:p>
    <w:p w:rsidR="00A123AA" w:rsidRDefault="00A123AA" w:rsidP="00EC66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232479">
        <w:rPr>
          <w:rFonts w:ascii="Arial" w:hAnsi="Arial" w:cs="Arial"/>
          <w:sz w:val="20"/>
          <w:szCs w:val="20"/>
        </w:rPr>
        <w:t>Serviço</w:t>
      </w:r>
      <w:r w:rsidR="00C265C2">
        <w:rPr>
          <w:rFonts w:ascii="Arial" w:hAnsi="Arial" w:cs="Arial"/>
          <w:sz w:val="20"/>
          <w:szCs w:val="20"/>
        </w:rPr>
        <w:t xml:space="preserve"> de transporte de passageiros realizados por automóveis de aluguel, modalidade táxi, regulamentado através do</w:t>
      </w:r>
      <w:r w:rsidR="00232479">
        <w:rPr>
          <w:rFonts w:ascii="Arial" w:hAnsi="Arial" w:cs="Arial"/>
          <w:sz w:val="20"/>
          <w:szCs w:val="20"/>
        </w:rPr>
        <w:t xml:space="preserve"> Decreto do Executivo Municipal;</w:t>
      </w:r>
    </w:p>
    <w:p w:rsidR="00A65666" w:rsidRDefault="00A123AA" w:rsidP="00C265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</w:t>
      </w:r>
      <w:r w:rsidR="00C265C2">
        <w:rPr>
          <w:rFonts w:ascii="Arial" w:hAnsi="Arial" w:cs="Arial"/>
          <w:sz w:val="20"/>
          <w:szCs w:val="20"/>
        </w:rPr>
        <w:t xml:space="preserve">– </w:t>
      </w:r>
      <w:r w:rsidR="00232479">
        <w:rPr>
          <w:rFonts w:ascii="Arial" w:hAnsi="Arial" w:cs="Arial"/>
          <w:sz w:val="20"/>
          <w:szCs w:val="20"/>
        </w:rPr>
        <w:t>Serviço</w:t>
      </w:r>
      <w:r w:rsidR="00C265C2">
        <w:rPr>
          <w:rFonts w:ascii="Arial" w:hAnsi="Arial" w:cs="Arial"/>
          <w:sz w:val="20"/>
          <w:szCs w:val="20"/>
        </w:rPr>
        <w:t xml:space="preserve"> de transporte coletivo operado por ônibus, regulamentado através da Lei Municipal nº 936, de 24 de março de 1976.</w:t>
      </w:r>
    </w:p>
    <w:p w:rsidR="00EC669C" w:rsidRPr="00EC669C" w:rsidRDefault="00EC669C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271D" w:rsidRPr="00C1271D" w:rsidRDefault="00A65666" w:rsidP="00C265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C265C2">
        <w:rPr>
          <w:rFonts w:ascii="Arial" w:hAnsi="Arial" w:cs="Arial"/>
          <w:sz w:val="20"/>
          <w:szCs w:val="20"/>
        </w:rPr>
        <w:t>A execução de qualquer outro tipo ou modalidade de transporte de passageiros não previsto nos dispositivos mencionados no artigo anterior, sujeitará o seu executor as penalidades previstas nesta lei, sem prejuízo das demais sanções cabíveis, previstas no Código de Trânsito Brasileiro e nos demais dispositivos que regem a matéria, no que couber.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2A1D92">
        <w:rPr>
          <w:rFonts w:ascii="Arial" w:hAnsi="Arial" w:cs="Arial"/>
          <w:sz w:val="20"/>
          <w:szCs w:val="20"/>
        </w:rPr>
        <w:t>São infrações à Legislação Municipal de transporte público de passageiros:</w:t>
      </w:r>
    </w:p>
    <w:p w:rsidR="00232479" w:rsidRDefault="00232479" w:rsidP="00A656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1D92" w:rsidRDefault="002A1D92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232479">
        <w:rPr>
          <w:rFonts w:ascii="Arial" w:hAnsi="Arial" w:cs="Arial"/>
          <w:sz w:val="20"/>
          <w:szCs w:val="20"/>
        </w:rPr>
        <w:t>Efetuar</w:t>
      </w:r>
      <w:r>
        <w:rPr>
          <w:rFonts w:ascii="Arial" w:hAnsi="Arial" w:cs="Arial"/>
          <w:sz w:val="20"/>
          <w:szCs w:val="20"/>
        </w:rPr>
        <w:t xml:space="preserve"> o transporte remunerado de passageiros, quando não estiver devidamente autorizado para esse fim:</w:t>
      </w:r>
    </w:p>
    <w:p w:rsidR="00232479" w:rsidRDefault="00232479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1D92" w:rsidRDefault="002A1D92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 de Infração: grave</w:t>
      </w:r>
    </w:p>
    <w:p w:rsidR="002A1D92" w:rsidRDefault="002A1D92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Penalidade prevista: multa de 1000 UFIR</w:t>
      </w:r>
    </w:p>
    <w:p w:rsidR="002A1D92" w:rsidRDefault="002A1D92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Medida Administrativa: retenção e recolhimento do veículo</w:t>
      </w:r>
    </w:p>
    <w:p w:rsidR="00232479" w:rsidRDefault="00232479" w:rsidP="00A656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1D92" w:rsidRDefault="002A1D92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232479">
        <w:rPr>
          <w:rFonts w:ascii="Arial" w:hAnsi="Arial" w:cs="Arial"/>
          <w:sz w:val="20"/>
          <w:szCs w:val="20"/>
        </w:rPr>
        <w:t>Angariar</w:t>
      </w:r>
      <w:r>
        <w:rPr>
          <w:rFonts w:ascii="Arial" w:hAnsi="Arial" w:cs="Arial"/>
          <w:sz w:val="20"/>
          <w:szCs w:val="20"/>
        </w:rPr>
        <w:t xml:space="preserve"> passageiros não estando devidamente autorizado para esse fim, mesmo estando o veículo vazio, presumindo-se o transporte remunerado de passageiros:</w:t>
      </w:r>
    </w:p>
    <w:p w:rsidR="00232479" w:rsidRDefault="00232479" w:rsidP="002A1D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1D92" w:rsidRDefault="002A1D92" w:rsidP="002A1D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 de Infração: grave</w:t>
      </w:r>
    </w:p>
    <w:p w:rsidR="002A1D92" w:rsidRDefault="002A1D92" w:rsidP="002A1D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Penalidade prevista: multa de 1000 UFIR</w:t>
      </w:r>
    </w:p>
    <w:p w:rsidR="002A1D92" w:rsidRDefault="002A1D92" w:rsidP="002A1D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Medida Administrativa: retenção e recolhimento do veículo</w:t>
      </w:r>
    </w:p>
    <w:p w:rsidR="00232479" w:rsidRDefault="00232479" w:rsidP="002A1D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1D92" w:rsidRDefault="002A1D92" w:rsidP="002A1D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permitir que veículo de sua propriedade ou posse seja utilizado no transporte remunerado de passageiros, não estando devidamente autorizado para esse fim:</w:t>
      </w:r>
    </w:p>
    <w:p w:rsidR="00232479" w:rsidRDefault="00232479" w:rsidP="002A1D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1D92" w:rsidRDefault="002A1D92" w:rsidP="002A1D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 de Infração: grave</w:t>
      </w:r>
    </w:p>
    <w:p w:rsidR="002A1D92" w:rsidRDefault="002A1D92" w:rsidP="002A1D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Penalidade prevista: multa de 1000 UFIR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2A1D92">
        <w:rPr>
          <w:rFonts w:ascii="Arial" w:hAnsi="Arial" w:cs="Arial"/>
          <w:sz w:val="20"/>
          <w:szCs w:val="20"/>
        </w:rPr>
        <w:t>No caso de infração em que seja aplicável a retenção e recolhimento do veículo, a sua restituição somente será efetuada ao seu proprietário, mediante</w:t>
      </w:r>
      <w:r w:rsidR="000F582B">
        <w:rPr>
          <w:rFonts w:ascii="Arial" w:hAnsi="Arial" w:cs="Arial"/>
          <w:sz w:val="20"/>
          <w:szCs w:val="20"/>
        </w:rPr>
        <w:t>:</w:t>
      </w:r>
    </w:p>
    <w:p w:rsidR="00684CD4" w:rsidRDefault="00684CD4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4CD4" w:rsidRDefault="000F582B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232479">
        <w:rPr>
          <w:rFonts w:ascii="Arial" w:hAnsi="Arial" w:cs="Arial"/>
          <w:sz w:val="20"/>
          <w:szCs w:val="20"/>
        </w:rPr>
        <w:t>Comprovação</w:t>
      </w:r>
      <w:r w:rsidR="002A1D92">
        <w:rPr>
          <w:rFonts w:ascii="Arial" w:hAnsi="Arial" w:cs="Arial"/>
          <w:sz w:val="20"/>
          <w:szCs w:val="20"/>
        </w:rPr>
        <w:t xml:space="preserve"> de recolhimento da multa imposta</w:t>
      </w:r>
      <w:r>
        <w:rPr>
          <w:rFonts w:ascii="Arial" w:hAnsi="Arial" w:cs="Arial"/>
          <w:sz w:val="20"/>
          <w:szCs w:val="20"/>
        </w:rPr>
        <w:t>;</w:t>
      </w:r>
    </w:p>
    <w:p w:rsidR="000F582B" w:rsidRPr="00684CD4" w:rsidRDefault="000F582B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232479">
        <w:rPr>
          <w:rFonts w:ascii="Arial" w:hAnsi="Arial" w:cs="Arial"/>
          <w:sz w:val="20"/>
          <w:szCs w:val="20"/>
        </w:rPr>
        <w:t>Comprovação</w:t>
      </w:r>
      <w:r w:rsidR="001D479D">
        <w:rPr>
          <w:rFonts w:ascii="Arial" w:hAnsi="Arial" w:cs="Arial"/>
          <w:sz w:val="20"/>
          <w:szCs w:val="20"/>
        </w:rPr>
        <w:t xml:space="preserve"> de recolhimento das taxas e despesas com remoção e estadia, além de outros encargos previstos em legislação específica</w:t>
      </w:r>
      <w:r>
        <w:rPr>
          <w:rFonts w:ascii="Arial" w:hAnsi="Arial" w:cs="Arial"/>
          <w:sz w:val="20"/>
          <w:szCs w:val="20"/>
        </w:rPr>
        <w:t>;</w:t>
      </w:r>
    </w:p>
    <w:p w:rsidR="001D479D" w:rsidRDefault="000F582B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</w:t>
      </w:r>
      <w:r w:rsidR="001D479D">
        <w:rPr>
          <w:rFonts w:ascii="Arial" w:hAnsi="Arial" w:cs="Arial"/>
          <w:sz w:val="20"/>
          <w:szCs w:val="20"/>
        </w:rPr>
        <w:t xml:space="preserve">apresentação da documentação do veículo, exigíveis por </w:t>
      </w:r>
      <w:r w:rsidR="00232479">
        <w:rPr>
          <w:rFonts w:ascii="Arial" w:hAnsi="Arial" w:cs="Arial"/>
          <w:sz w:val="20"/>
          <w:szCs w:val="20"/>
        </w:rPr>
        <w:t>lei.</w:t>
      </w:r>
    </w:p>
    <w:p w:rsidR="001D479D" w:rsidRDefault="001D479D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582B" w:rsidRPr="000F582B" w:rsidRDefault="00A65666" w:rsidP="001D47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Art. 6º </w:t>
      </w:r>
      <w:r w:rsidR="001D479D">
        <w:rPr>
          <w:rFonts w:ascii="Arial" w:hAnsi="Arial" w:cs="Arial"/>
          <w:sz w:val="20"/>
          <w:szCs w:val="20"/>
        </w:rPr>
        <w:t>Ao veículo retido e não retirado aplica-se os dispositivos na Lei Federal nº 6.765, de 30 de setembro de 1978, que dispõe sobre sua venda em leilão público decorridos os prazos legais estabelecidos e prev6e a destinação do produto apurado na venda</w:t>
      </w:r>
      <w:r w:rsidR="000F582B">
        <w:rPr>
          <w:rFonts w:ascii="Arial" w:hAnsi="Arial" w:cs="Arial"/>
          <w:sz w:val="20"/>
          <w:szCs w:val="20"/>
        </w:rPr>
        <w:t>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7º </w:t>
      </w:r>
      <w:r w:rsidR="001D479D">
        <w:rPr>
          <w:rFonts w:ascii="Arial" w:hAnsi="Arial" w:cs="Arial"/>
          <w:sz w:val="20"/>
          <w:szCs w:val="20"/>
        </w:rPr>
        <w:t>O Poder Executivo Municipal regulamentará esta Lei no prazo de trinta (30) dias, indicando os órgãos municipais executores, bem como as demais medidas cabíveis</w:t>
      </w:r>
      <w:r w:rsidR="000F582B">
        <w:rPr>
          <w:rFonts w:ascii="Arial" w:hAnsi="Arial" w:cs="Arial"/>
          <w:sz w:val="20"/>
          <w:szCs w:val="20"/>
        </w:rPr>
        <w:t>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96A9F" w:rsidRPr="00596A9F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D479D">
        <w:rPr>
          <w:rFonts w:ascii="Arial" w:hAnsi="Arial" w:cs="Arial"/>
          <w:b/>
          <w:sz w:val="20"/>
          <w:szCs w:val="20"/>
        </w:rPr>
        <w:t>8º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</w:t>
      </w:r>
      <w:r w:rsidR="001D479D">
        <w:rPr>
          <w:rFonts w:ascii="Arial" w:hAnsi="Arial" w:cs="Arial"/>
          <w:sz w:val="20"/>
          <w:szCs w:val="20"/>
        </w:rPr>
        <w:t>ndo-se as disposições</w:t>
      </w:r>
      <w:r w:rsidR="00106BCB">
        <w:rPr>
          <w:rFonts w:ascii="Arial" w:hAnsi="Arial" w:cs="Arial"/>
          <w:sz w:val="20"/>
          <w:szCs w:val="20"/>
        </w:rPr>
        <w:t xml:space="preserve"> contrári</w:t>
      </w:r>
      <w:r w:rsidR="001D479D">
        <w:rPr>
          <w:rFonts w:ascii="Arial" w:hAnsi="Arial" w:cs="Arial"/>
          <w:sz w:val="20"/>
          <w:szCs w:val="20"/>
        </w:rPr>
        <w:t>as</w:t>
      </w:r>
      <w:r w:rsidR="00106BCB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1D479D">
        <w:rPr>
          <w:rFonts w:ascii="Arial" w:hAnsi="Arial" w:cs="Arial"/>
          <w:sz w:val="20"/>
          <w:szCs w:val="20"/>
        </w:rPr>
        <w:t>22 de setembro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0910B9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10B9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A17" w:rsidRDefault="00F32A17" w:rsidP="009243B3">
      <w:pPr>
        <w:spacing w:after="0" w:line="240" w:lineRule="auto"/>
      </w:pPr>
      <w:r>
        <w:separator/>
      </w:r>
    </w:p>
  </w:endnote>
  <w:endnote w:type="continuationSeparator" w:id="0">
    <w:p w:rsidR="00F32A17" w:rsidRDefault="00F32A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A17" w:rsidRDefault="00F32A17" w:rsidP="009243B3">
      <w:pPr>
        <w:spacing w:after="0" w:line="240" w:lineRule="auto"/>
      </w:pPr>
      <w:r>
        <w:separator/>
      </w:r>
    </w:p>
  </w:footnote>
  <w:footnote w:type="continuationSeparator" w:id="0">
    <w:p w:rsidR="00F32A17" w:rsidRDefault="00F32A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7E610B7"/>
    <w:multiLevelType w:val="hybridMultilevel"/>
    <w:tmpl w:val="E7DC8206"/>
    <w:lvl w:ilvl="0" w:tplc="9FA8674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910B9"/>
    <w:rsid w:val="000B29EE"/>
    <w:rsid w:val="000E75B3"/>
    <w:rsid w:val="000F582B"/>
    <w:rsid w:val="00106BCB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479D"/>
    <w:rsid w:val="001D7561"/>
    <w:rsid w:val="00215C9A"/>
    <w:rsid w:val="00232479"/>
    <w:rsid w:val="00246F43"/>
    <w:rsid w:val="00285F07"/>
    <w:rsid w:val="002A1D92"/>
    <w:rsid w:val="002B24DA"/>
    <w:rsid w:val="002B42C6"/>
    <w:rsid w:val="002C51A8"/>
    <w:rsid w:val="002D05E8"/>
    <w:rsid w:val="002D62DD"/>
    <w:rsid w:val="002E2761"/>
    <w:rsid w:val="002F0C6B"/>
    <w:rsid w:val="002F2947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27AA1"/>
    <w:rsid w:val="00493803"/>
    <w:rsid w:val="00495A08"/>
    <w:rsid w:val="004B06BB"/>
    <w:rsid w:val="004C518B"/>
    <w:rsid w:val="00525BD6"/>
    <w:rsid w:val="00542FAA"/>
    <w:rsid w:val="005437B7"/>
    <w:rsid w:val="0055319E"/>
    <w:rsid w:val="00572D82"/>
    <w:rsid w:val="00581D0F"/>
    <w:rsid w:val="00596A9F"/>
    <w:rsid w:val="005F07A5"/>
    <w:rsid w:val="006206EB"/>
    <w:rsid w:val="0068302D"/>
    <w:rsid w:val="00684CD4"/>
    <w:rsid w:val="006A7EF7"/>
    <w:rsid w:val="006B0674"/>
    <w:rsid w:val="006E6075"/>
    <w:rsid w:val="006F704E"/>
    <w:rsid w:val="00713CF7"/>
    <w:rsid w:val="0072373C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66D3C"/>
    <w:rsid w:val="008875D3"/>
    <w:rsid w:val="00897C60"/>
    <w:rsid w:val="008B1B84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123AA"/>
    <w:rsid w:val="00A65666"/>
    <w:rsid w:val="00A86BAE"/>
    <w:rsid w:val="00A87506"/>
    <w:rsid w:val="00AB31EC"/>
    <w:rsid w:val="00AD1C95"/>
    <w:rsid w:val="00AD2FE3"/>
    <w:rsid w:val="00AE0D93"/>
    <w:rsid w:val="00B04E4E"/>
    <w:rsid w:val="00B441D2"/>
    <w:rsid w:val="00B5359B"/>
    <w:rsid w:val="00B729B8"/>
    <w:rsid w:val="00B918D2"/>
    <w:rsid w:val="00BC0E67"/>
    <w:rsid w:val="00C1271D"/>
    <w:rsid w:val="00C265C2"/>
    <w:rsid w:val="00C36683"/>
    <w:rsid w:val="00C45BCB"/>
    <w:rsid w:val="00C62471"/>
    <w:rsid w:val="00C8290D"/>
    <w:rsid w:val="00CD237B"/>
    <w:rsid w:val="00CF2C10"/>
    <w:rsid w:val="00D05627"/>
    <w:rsid w:val="00D155C8"/>
    <w:rsid w:val="00D7651E"/>
    <w:rsid w:val="00D81866"/>
    <w:rsid w:val="00D94C94"/>
    <w:rsid w:val="00D95C13"/>
    <w:rsid w:val="00D96DD1"/>
    <w:rsid w:val="00DB348F"/>
    <w:rsid w:val="00DC22C1"/>
    <w:rsid w:val="00DC5338"/>
    <w:rsid w:val="00DD1293"/>
    <w:rsid w:val="00DF3C4E"/>
    <w:rsid w:val="00DF4992"/>
    <w:rsid w:val="00E42601"/>
    <w:rsid w:val="00E66C7B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C669C"/>
    <w:rsid w:val="00EC729B"/>
    <w:rsid w:val="00ED778D"/>
    <w:rsid w:val="00ED7920"/>
    <w:rsid w:val="00EF1052"/>
    <w:rsid w:val="00F1391F"/>
    <w:rsid w:val="00F22D12"/>
    <w:rsid w:val="00F25057"/>
    <w:rsid w:val="00F32A17"/>
    <w:rsid w:val="00F37B93"/>
    <w:rsid w:val="00F57D93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B2E19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0BD75-DB31-4359-92C1-7B0928EB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2019-04-16T20:49:00Z</dcterms:created>
  <dcterms:modified xsi:type="dcterms:W3CDTF">2019-04-23T20:43:00Z</dcterms:modified>
</cp:coreProperties>
</file>