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666774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6774">
        <w:rPr>
          <w:rFonts w:ascii="Arial" w:hAnsi="Arial" w:cs="Arial"/>
          <w:b/>
          <w:sz w:val="20"/>
          <w:szCs w:val="20"/>
        </w:rPr>
        <w:t>13 DE OUTU</w:t>
      </w:r>
      <w:r w:rsidR="00EF1052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66677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dispositivos da Lei nº 2.322, de 12 de julho de 1999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6774" w:rsidRDefault="00A65666" w:rsidP="00C265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66774">
        <w:rPr>
          <w:rFonts w:ascii="Arial" w:hAnsi="Arial" w:cs="Arial"/>
          <w:sz w:val="20"/>
          <w:szCs w:val="20"/>
        </w:rPr>
        <w:t xml:space="preserve">O artigo 1º da </w:t>
      </w:r>
      <w:r w:rsidR="00666774">
        <w:rPr>
          <w:rFonts w:ascii="Arial" w:hAnsi="Arial" w:cs="Arial"/>
          <w:sz w:val="20"/>
          <w:szCs w:val="20"/>
        </w:rPr>
        <w:t>Lei nº 2.322, de 12 de julho de 1999</w:t>
      </w:r>
      <w:r w:rsidR="00666774">
        <w:rPr>
          <w:rFonts w:ascii="Arial" w:hAnsi="Arial" w:cs="Arial"/>
          <w:sz w:val="20"/>
          <w:szCs w:val="20"/>
        </w:rPr>
        <w:t>, passa a vigorar com a seguinte redação:</w:t>
      </w:r>
    </w:p>
    <w:p w:rsidR="00666774" w:rsidRDefault="00666774" w:rsidP="00C265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774" w:rsidRDefault="00666774" w:rsidP="006667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</w:t>
      </w:r>
      <w:r w:rsidR="00A15374">
        <w:rPr>
          <w:rFonts w:ascii="Arial" w:hAnsi="Arial" w:cs="Arial"/>
          <w:sz w:val="20"/>
          <w:szCs w:val="20"/>
        </w:rPr>
        <w:t xml:space="preserve">Fica </w:t>
      </w:r>
      <w:r w:rsidR="00A15374">
        <w:rPr>
          <w:rFonts w:ascii="Arial" w:hAnsi="Arial" w:cs="Arial"/>
          <w:sz w:val="20"/>
          <w:szCs w:val="20"/>
        </w:rPr>
        <w:t>o Executivo</w:t>
      </w:r>
      <w:r>
        <w:rPr>
          <w:rFonts w:ascii="Arial" w:hAnsi="Arial" w:cs="Arial"/>
          <w:sz w:val="20"/>
          <w:szCs w:val="20"/>
        </w:rPr>
        <w:t xml:space="preserve"> Municipal </w:t>
      </w:r>
      <w:r>
        <w:rPr>
          <w:rFonts w:ascii="Arial" w:hAnsi="Arial" w:cs="Arial"/>
          <w:sz w:val="20"/>
          <w:szCs w:val="20"/>
        </w:rPr>
        <w:t>autorizado</w:t>
      </w:r>
      <w:r>
        <w:rPr>
          <w:rFonts w:ascii="Arial" w:hAnsi="Arial" w:cs="Arial"/>
          <w:sz w:val="20"/>
          <w:szCs w:val="20"/>
        </w:rPr>
        <w:t xml:space="preserve"> a proceder a transferência e regularização, em caráter excepcional, até o dia 31 de dezembro de 1999, das permissões de espaço público destinados a exploração comercial de bancas de jornais e revistas, de feiras-livres e de comércio eventual.</w:t>
      </w:r>
    </w:p>
    <w:p w:rsidR="00666774" w:rsidRDefault="00666774" w:rsidP="006667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5374" w:rsidRPr="009A304E" w:rsidRDefault="00666774" w:rsidP="00C265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Os permissionários dos serviços mencionados do ‘’caput’’ deste artigo, e os interessados que foram notificados por estarem irregulares, ficam autorizados dentro do prazo fixado, a efetuarem a permuta e a regularização’’.</w:t>
      </w:r>
    </w:p>
    <w:p w:rsidR="00EC669C" w:rsidRDefault="00EC669C" w:rsidP="00EC66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6A9F" w:rsidRPr="00A51448" w:rsidRDefault="00EC669C" w:rsidP="00A5144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A65666">
        <w:rPr>
          <w:rFonts w:ascii="Arial" w:hAnsi="Arial" w:cs="Arial"/>
          <w:sz w:val="20"/>
          <w:szCs w:val="20"/>
        </w:rPr>
        <w:t xml:space="preserve"> Esta Lei entrará em </w:t>
      </w:r>
      <w:r w:rsidR="00A65666" w:rsidRPr="00596A9F">
        <w:rPr>
          <w:rFonts w:ascii="Arial" w:hAnsi="Arial" w:cs="Arial"/>
          <w:sz w:val="20"/>
          <w:szCs w:val="20"/>
        </w:rPr>
        <w:t>vigor na</w:t>
      </w:r>
      <w:r w:rsidR="00A65666">
        <w:rPr>
          <w:rFonts w:ascii="Arial" w:hAnsi="Arial" w:cs="Arial"/>
          <w:sz w:val="20"/>
          <w:szCs w:val="20"/>
        </w:rPr>
        <w:t xml:space="preserve"> data de sua publicação</w:t>
      </w:r>
      <w:r w:rsidR="00106BCB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666774">
        <w:rPr>
          <w:rFonts w:ascii="Arial" w:hAnsi="Arial" w:cs="Arial"/>
          <w:sz w:val="20"/>
          <w:szCs w:val="20"/>
        </w:rPr>
        <w:t>13 de outubr</w:t>
      </w:r>
      <w:r w:rsidR="001D479D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51448" w:rsidRDefault="00A51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0BB" w:rsidRDefault="009E60BB" w:rsidP="009243B3">
      <w:pPr>
        <w:spacing w:after="0" w:line="240" w:lineRule="auto"/>
      </w:pPr>
      <w:r>
        <w:separator/>
      </w:r>
    </w:p>
  </w:endnote>
  <w:endnote w:type="continuationSeparator" w:id="0">
    <w:p w:rsidR="009E60BB" w:rsidRDefault="009E60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0BB" w:rsidRDefault="009E60BB" w:rsidP="009243B3">
      <w:pPr>
        <w:spacing w:after="0" w:line="240" w:lineRule="auto"/>
      </w:pPr>
      <w:r>
        <w:separator/>
      </w:r>
    </w:p>
  </w:footnote>
  <w:footnote w:type="continuationSeparator" w:id="0">
    <w:p w:rsidR="009E60BB" w:rsidRDefault="009E60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910B9"/>
    <w:rsid w:val="00095B97"/>
    <w:rsid w:val="000B29EE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479D"/>
    <w:rsid w:val="001D7561"/>
    <w:rsid w:val="00215C9A"/>
    <w:rsid w:val="00245C8A"/>
    <w:rsid w:val="00246F43"/>
    <w:rsid w:val="00285F07"/>
    <w:rsid w:val="002A1D92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27AA1"/>
    <w:rsid w:val="00493803"/>
    <w:rsid w:val="00495A08"/>
    <w:rsid w:val="004B06BB"/>
    <w:rsid w:val="004C518B"/>
    <w:rsid w:val="00525BD6"/>
    <w:rsid w:val="00542FAA"/>
    <w:rsid w:val="005437B7"/>
    <w:rsid w:val="0055319E"/>
    <w:rsid w:val="00572D82"/>
    <w:rsid w:val="00581D0F"/>
    <w:rsid w:val="00596A9F"/>
    <w:rsid w:val="005F07A5"/>
    <w:rsid w:val="006206EB"/>
    <w:rsid w:val="00666774"/>
    <w:rsid w:val="0068302D"/>
    <w:rsid w:val="00684CD4"/>
    <w:rsid w:val="006A7EF7"/>
    <w:rsid w:val="006B0674"/>
    <w:rsid w:val="006E6075"/>
    <w:rsid w:val="006F704E"/>
    <w:rsid w:val="00713CF7"/>
    <w:rsid w:val="0072373C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6D3C"/>
    <w:rsid w:val="008875D3"/>
    <w:rsid w:val="00897C60"/>
    <w:rsid w:val="008B1B84"/>
    <w:rsid w:val="008C7623"/>
    <w:rsid w:val="008D6DF6"/>
    <w:rsid w:val="008E6655"/>
    <w:rsid w:val="00903413"/>
    <w:rsid w:val="009243B3"/>
    <w:rsid w:val="00925621"/>
    <w:rsid w:val="00954D9B"/>
    <w:rsid w:val="00960337"/>
    <w:rsid w:val="00963555"/>
    <w:rsid w:val="00980F66"/>
    <w:rsid w:val="009A0F90"/>
    <w:rsid w:val="009A304E"/>
    <w:rsid w:val="009A52D3"/>
    <w:rsid w:val="009B044B"/>
    <w:rsid w:val="009E46C4"/>
    <w:rsid w:val="009E60BB"/>
    <w:rsid w:val="00A123AA"/>
    <w:rsid w:val="00A15374"/>
    <w:rsid w:val="00A51448"/>
    <w:rsid w:val="00A65666"/>
    <w:rsid w:val="00A86BAE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918D2"/>
    <w:rsid w:val="00BC0E67"/>
    <w:rsid w:val="00C1271D"/>
    <w:rsid w:val="00C265C2"/>
    <w:rsid w:val="00C36683"/>
    <w:rsid w:val="00C45BCB"/>
    <w:rsid w:val="00C62471"/>
    <w:rsid w:val="00C8290D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3C4E"/>
    <w:rsid w:val="00DF4992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778D"/>
    <w:rsid w:val="00ED7920"/>
    <w:rsid w:val="00EF1052"/>
    <w:rsid w:val="00F1391F"/>
    <w:rsid w:val="00F22D12"/>
    <w:rsid w:val="00F25057"/>
    <w:rsid w:val="00F37B93"/>
    <w:rsid w:val="00F57D93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B1A6B-86B4-4B96-AD3F-75E17423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2019-04-16T22:01:00Z</dcterms:created>
  <dcterms:modified xsi:type="dcterms:W3CDTF">2019-04-16T22:01:00Z</dcterms:modified>
</cp:coreProperties>
</file>