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4E7D74">
        <w:rPr>
          <w:rFonts w:ascii="Arial" w:hAnsi="Arial" w:cs="Arial"/>
          <w:b/>
          <w:sz w:val="20"/>
          <w:szCs w:val="20"/>
        </w:rPr>
        <w:t>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E7D74">
        <w:rPr>
          <w:rFonts w:ascii="Arial" w:hAnsi="Arial" w:cs="Arial"/>
          <w:b/>
          <w:sz w:val="20"/>
          <w:szCs w:val="20"/>
        </w:rPr>
        <w:t>14</w:t>
      </w:r>
      <w:r w:rsidR="00666774">
        <w:rPr>
          <w:rFonts w:ascii="Arial" w:hAnsi="Arial" w:cs="Arial"/>
          <w:b/>
          <w:sz w:val="20"/>
          <w:szCs w:val="20"/>
        </w:rPr>
        <w:t xml:space="preserve"> DE </w:t>
      </w:r>
      <w:r w:rsidR="004E7D74">
        <w:rPr>
          <w:rFonts w:ascii="Arial" w:hAnsi="Arial" w:cs="Arial"/>
          <w:b/>
          <w:sz w:val="20"/>
          <w:szCs w:val="20"/>
        </w:rPr>
        <w:t>DEZE</w:t>
      </w:r>
      <w:r w:rsidR="009F6220">
        <w:rPr>
          <w:rFonts w:ascii="Arial" w:hAnsi="Arial" w:cs="Arial"/>
          <w:b/>
          <w:sz w:val="20"/>
          <w:szCs w:val="20"/>
        </w:rPr>
        <w:t>M</w:t>
      </w:r>
      <w:r w:rsidR="00EF1052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E7D7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do Município para 2000 e dá outras providências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Esta Lei aprova o Orçamento do Município para o exercício de 2000, estimando as receitas em R$ 36.000.000,00 (trinta e seis milhões de reais) e fixando as despesas em igual valor.</w:t>
      </w:r>
    </w:p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 receita, prevista de conformidade com os anexos a esta Lei, obedece a seguinte classificação econômica:</w:t>
      </w:r>
    </w:p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591"/>
        <w:gridCol w:w="2355"/>
      </w:tblGrid>
      <w:tr w:rsidR="004E7D74" w:rsidTr="004E7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:rsidR="004E7D74" w:rsidRPr="00286641" w:rsidRDefault="004E7D74" w:rsidP="00ED0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:rsidR="004E7D74" w:rsidRPr="00286641" w:rsidRDefault="004E7D74" w:rsidP="00ED0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</w:t>
            </w:r>
            <w:r w:rsidRPr="0028664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2295" w:type="dxa"/>
          </w:tcPr>
          <w:p w:rsidR="004E7D74" w:rsidRPr="00286641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2295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6.160.000,00</w:t>
            </w: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CONTRIBUIÇÕES</w:t>
            </w:r>
          </w:p>
        </w:tc>
        <w:tc>
          <w:tcPr>
            <w:tcW w:w="2295" w:type="dxa"/>
          </w:tcPr>
          <w:p w:rsidR="004E7D74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295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2295" w:type="dxa"/>
          </w:tcPr>
          <w:p w:rsidR="004E7D74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TRASNFERÊNCIAS CORRENTES</w:t>
            </w:r>
          </w:p>
        </w:tc>
        <w:tc>
          <w:tcPr>
            <w:tcW w:w="2295" w:type="dxa"/>
          </w:tcPr>
          <w:p w:rsidR="004E7D74" w:rsidRPr="00286641" w:rsidRDefault="002670D6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20.562.5</w:t>
            </w:r>
            <w:r w:rsidR="004E7D74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 xml:space="preserve">OUTRAS RECEITAS </w:t>
            </w:r>
            <w:r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2295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4.195.500,00</w:t>
            </w: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31.074.000,00</w:t>
            </w: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2295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2295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2295" w:type="dxa"/>
          </w:tcPr>
          <w:p w:rsidR="004E7D74" w:rsidRPr="00286641" w:rsidRDefault="004E7D74" w:rsidP="005E6B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  <w:r w:rsidR="005E6B2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2A0654" w:rsidTr="004E7D74">
        <w:trPr>
          <w:jc w:val="center"/>
        </w:trPr>
        <w:tc>
          <w:tcPr>
            <w:tcW w:w="4531" w:type="dxa"/>
          </w:tcPr>
          <w:p w:rsidR="002A0654" w:rsidRPr="00286641" w:rsidRDefault="002A065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2A0654" w:rsidRPr="00286641" w:rsidRDefault="002A065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4.926.000,00</w:t>
            </w:r>
            <w:bookmarkStart w:id="0" w:name="_GoBack"/>
            <w:bookmarkEnd w:id="0"/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Tr="004E7D74">
        <w:trPr>
          <w:jc w:val="center"/>
        </w:trPr>
        <w:tc>
          <w:tcPr>
            <w:tcW w:w="4531" w:type="dxa"/>
          </w:tcPr>
          <w:p w:rsidR="004E7D74" w:rsidRPr="00286641" w:rsidRDefault="004E7D74" w:rsidP="004E7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2295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36.000.000,00</w:t>
            </w:r>
          </w:p>
        </w:tc>
      </w:tr>
    </w:tbl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A despesa é fixada de conformidade com os anexos a esta Lei, observando a demonstração por órgãos e a classificação econômica a saber:</w:t>
      </w:r>
    </w:p>
    <w:p w:rsidR="004E7D74" w:rsidRDefault="004E7D74" w:rsidP="004E7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296"/>
        <w:gridCol w:w="1697"/>
      </w:tblGrid>
      <w:tr w:rsidR="004E7D74" w:rsidRPr="00286641" w:rsidTr="004E7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D74" w:rsidRPr="00286641" w:rsidRDefault="004E7D74" w:rsidP="00ED0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:rsidR="004E7D74" w:rsidRPr="00286641" w:rsidRDefault="004E7D74" w:rsidP="00ED0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</w:t>
            </w:r>
            <w:r w:rsidRPr="0028664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ÓRGÃO</w:t>
            </w:r>
          </w:p>
        </w:tc>
        <w:tc>
          <w:tcPr>
            <w:tcW w:w="1637" w:type="dxa"/>
          </w:tcPr>
          <w:p w:rsidR="004E7D74" w:rsidRPr="00286641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1637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2.557.000,00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1637" w:type="dxa"/>
          </w:tcPr>
          <w:p w:rsidR="004E7D74" w:rsidRPr="00286641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875.200,00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1637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314.800,00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1637" w:type="dxa"/>
          </w:tcPr>
          <w:p w:rsidR="004E7D74" w:rsidRPr="00286641" w:rsidRDefault="004E7D74" w:rsidP="004E7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1.526.900,00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1637" w:type="dxa"/>
          </w:tcPr>
          <w:p w:rsidR="004E7D74" w:rsidRPr="00286641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7.668.800,00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DO ESPORTE E TURISMO</w:t>
            </w:r>
          </w:p>
        </w:tc>
        <w:tc>
          <w:tcPr>
            <w:tcW w:w="1637" w:type="dxa"/>
          </w:tcPr>
          <w:p w:rsidR="004E7D74" w:rsidRPr="00286641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519.200,00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1637" w:type="dxa"/>
          </w:tcPr>
          <w:p w:rsidR="004E7D74" w:rsidRPr="00286641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299.100,00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SECRETARIA DA PROMOÇÃO SOCIAL</w:t>
            </w:r>
          </w:p>
        </w:tc>
        <w:tc>
          <w:tcPr>
            <w:tcW w:w="1637" w:type="dxa"/>
          </w:tcPr>
          <w:p w:rsidR="004E7D74" w:rsidRPr="00286641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1.106.400,00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Pr="00286641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1637" w:type="dxa"/>
          </w:tcPr>
          <w:p w:rsidR="004E7D74" w:rsidRPr="00286641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4.783.550</w:t>
            </w:r>
            <w:r w:rsidR="004E7D7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DE OBRAS E SERVIÇOS MUNICIPAIS</w:t>
            </w: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9.718.950</w:t>
            </w:r>
            <w:r w:rsidR="004E7D7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6.630.100</w:t>
            </w:r>
            <w:r w:rsidR="004E7D7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DESPESA POR ÓRGÃO</w:t>
            </w: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4E7D74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4E7D74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CATEGORIA ECONÔMICA</w:t>
            </w:r>
          </w:p>
        </w:tc>
        <w:tc>
          <w:tcPr>
            <w:tcW w:w="1637" w:type="dxa"/>
          </w:tcPr>
          <w:p w:rsidR="004E7D74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637" w:type="dxa"/>
          </w:tcPr>
          <w:p w:rsidR="004E7D74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19.708.000,00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7.297.900</w:t>
            </w:r>
            <w:r w:rsidR="004E7D7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100B0" w:rsidRPr="00286641" w:rsidTr="004E7D74">
        <w:trPr>
          <w:jc w:val="center"/>
        </w:trPr>
        <w:tc>
          <w:tcPr>
            <w:tcW w:w="0" w:type="auto"/>
          </w:tcPr>
          <w:p w:rsidR="006100B0" w:rsidRDefault="006100B0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6100B0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27.005.900,00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4E7D74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1637" w:type="dxa"/>
          </w:tcPr>
          <w:p w:rsidR="004E7D74" w:rsidRDefault="004E7D74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7.173.900</w:t>
            </w:r>
            <w:r w:rsidR="004E7D7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120.200</w:t>
            </w:r>
            <w:r w:rsidR="004E7D7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</w:t>
            </w:r>
            <w:r w:rsidR="004E7D7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8.994.100,00</w:t>
            </w:r>
          </w:p>
        </w:tc>
      </w:tr>
      <w:tr w:rsidR="006100B0" w:rsidRPr="00286641" w:rsidTr="004E7D74">
        <w:trPr>
          <w:jc w:val="center"/>
        </w:trPr>
        <w:tc>
          <w:tcPr>
            <w:tcW w:w="0" w:type="auto"/>
          </w:tcPr>
          <w:p w:rsidR="006100B0" w:rsidRDefault="006100B0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</w:tcPr>
          <w:p w:rsidR="006100B0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74" w:rsidRPr="00286641" w:rsidTr="004E7D74">
        <w:trPr>
          <w:jc w:val="center"/>
        </w:trPr>
        <w:tc>
          <w:tcPr>
            <w:tcW w:w="0" w:type="auto"/>
          </w:tcPr>
          <w:p w:rsidR="004E7D74" w:rsidRDefault="004E7D74" w:rsidP="00ED01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CATEGORIA ECONOMICA</w:t>
            </w:r>
          </w:p>
        </w:tc>
        <w:tc>
          <w:tcPr>
            <w:tcW w:w="1637" w:type="dxa"/>
          </w:tcPr>
          <w:p w:rsidR="004E7D74" w:rsidRDefault="006100B0" w:rsidP="00ED01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36.000.000,00</w:t>
            </w:r>
          </w:p>
        </w:tc>
      </w:tr>
    </w:tbl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7D74" w:rsidRDefault="004E7D74" w:rsidP="00610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executivo autorizado a</w:t>
      </w:r>
      <w:r w:rsidR="006100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abrir créditos adicionais suplementares até o limite de 50% (cinquenta por cento) do valor estipulado no artigo 1º</w:t>
      </w:r>
      <w:r w:rsidR="006100B0">
        <w:rPr>
          <w:rFonts w:ascii="Arial" w:hAnsi="Arial" w:cs="Arial"/>
          <w:sz w:val="20"/>
          <w:szCs w:val="20"/>
        </w:rPr>
        <w:t>.</w:t>
      </w:r>
    </w:p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6100B0">
        <w:rPr>
          <w:rFonts w:ascii="Arial" w:hAnsi="Arial" w:cs="Arial"/>
          <w:sz w:val="20"/>
          <w:szCs w:val="20"/>
        </w:rPr>
        <w:t>Os investimentos plurianuais que prosseguirem para exercícios seguintes serão incluídas nos orçamentos respectivos as dotações necessárias</w:t>
      </w:r>
      <w:r>
        <w:rPr>
          <w:rFonts w:ascii="Arial" w:hAnsi="Arial" w:cs="Arial"/>
          <w:sz w:val="20"/>
          <w:szCs w:val="20"/>
        </w:rPr>
        <w:t>.</w:t>
      </w:r>
    </w:p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7D74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6100B0">
        <w:rPr>
          <w:rFonts w:ascii="Arial" w:hAnsi="Arial" w:cs="Arial"/>
          <w:sz w:val="20"/>
          <w:szCs w:val="20"/>
        </w:rPr>
        <w:t>Nos termos do artigo 167, inciso VI da Constituição Federal, somente dependem da autorização legislativa a transposição, o remanejamento ou transferência de recursos de uma categoria de programação para outra ou de um órgão para outro</w:t>
      </w:r>
      <w:r>
        <w:rPr>
          <w:rFonts w:ascii="Arial" w:hAnsi="Arial" w:cs="Arial"/>
          <w:sz w:val="20"/>
          <w:szCs w:val="20"/>
        </w:rPr>
        <w:t>.</w:t>
      </w:r>
    </w:p>
    <w:p w:rsidR="004E7D74" w:rsidRPr="00BB204E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7D74" w:rsidRPr="00D81866" w:rsidRDefault="004E7D74" w:rsidP="004E7D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vigorará a partir de 1º de janeiro de </w:t>
      </w:r>
      <w:r w:rsidR="006100B0">
        <w:rPr>
          <w:rFonts w:ascii="Arial" w:hAnsi="Arial" w:cs="Arial"/>
          <w:sz w:val="20"/>
          <w:szCs w:val="20"/>
        </w:rPr>
        <w:t>2.000</w:t>
      </w:r>
      <w:r>
        <w:rPr>
          <w:rFonts w:ascii="Arial" w:hAnsi="Arial" w:cs="Arial"/>
          <w:sz w:val="20"/>
          <w:szCs w:val="20"/>
        </w:rPr>
        <w:t>.</w:t>
      </w:r>
    </w:p>
    <w:p w:rsidR="00596A9F" w:rsidRPr="00A51448" w:rsidRDefault="00596A9F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100B0">
        <w:rPr>
          <w:rFonts w:ascii="Arial" w:hAnsi="Arial" w:cs="Arial"/>
          <w:sz w:val="20"/>
          <w:szCs w:val="20"/>
        </w:rPr>
        <w:t>14</w:t>
      </w:r>
      <w:r w:rsidR="009F6220">
        <w:rPr>
          <w:rFonts w:ascii="Arial" w:hAnsi="Arial" w:cs="Arial"/>
          <w:sz w:val="20"/>
          <w:szCs w:val="20"/>
        </w:rPr>
        <w:t xml:space="preserve"> de </w:t>
      </w:r>
      <w:r w:rsidR="006100B0">
        <w:rPr>
          <w:rFonts w:ascii="Arial" w:hAnsi="Arial" w:cs="Arial"/>
          <w:sz w:val="20"/>
          <w:szCs w:val="20"/>
        </w:rPr>
        <w:t>dez</w:t>
      </w:r>
      <w:r w:rsidR="009F6220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0B0" w:rsidRDefault="006100B0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0B0" w:rsidRPr="00DD2455" w:rsidRDefault="006100B0" w:rsidP="00610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100B0" w:rsidRDefault="006100B0" w:rsidP="00610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0B0" w:rsidRDefault="006100B0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23" w:rsidRDefault="00BD0823" w:rsidP="009243B3">
      <w:pPr>
        <w:spacing w:after="0" w:line="240" w:lineRule="auto"/>
      </w:pPr>
      <w:r>
        <w:separator/>
      </w:r>
    </w:p>
  </w:endnote>
  <w:endnote w:type="continuationSeparator" w:id="0">
    <w:p w:rsidR="00BD0823" w:rsidRDefault="00BD08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23" w:rsidRDefault="00BD0823" w:rsidP="009243B3">
      <w:pPr>
        <w:spacing w:after="0" w:line="240" w:lineRule="auto"/>
      </w:pPr>
      <w:r>
        <w:separator/>
      </w:r>
    </w:p>
  </w:footnote>
  <w:footnote w:type="continuationSeparator" w:id="0">
    <w:p w:rsidR="00BD0823" w:rsidRDefault="00BD08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670D6"/>
    <w:rsid w:val="00285F07"/>
    <w:rsid w:val="002A0654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5BD6"/>
    <w:rsid w:val="00542FAA"/>
    <w:rsid w:val="005437B7"/>
    <w:rsid w:val="0055319E"/>
    <w:rsid w:val="00572D82"/>
    <w:rsid w:val="00581D0F"/>
    <w:rsid w:val="00596A9F"/>
    <w:rsid w:val="005E6B2D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BD0823"/>
    <w:rsid w:val="00C1271D"/>
    <w:rsid w:val="00C21D10"/>
    <w:rsid w:val="00C225DE"/>
    <w:rsid w:val="00C265C2"/>
    <w:rsid w:val="00C36683"/>
    <w:rsid w:val="00C45BCB"/>
    <w:rsid w:val="00C62471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34FD-A332-408D-A792-49417272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5</cp:revision>
  <dcterms:created xsi:type="dcterms:W3CDTF">2019-04-16T23:54:00Z</dcterms:created>
  <dcterms:modified xsi:type="dcterms:W3CDTF">2019-04-16T23:58:00Z</dcterms:modified>
</cp:coreProperties>
</file>