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7F5DDC">
        <w:rPr>
          <w:rFonts w:ascii="Arial" w:hAnsi="Arial" w:cs="Arial"/>
          <w:b/>
          <w:sz w:val="20"/>
          <w:szCs w:val="20"/>
        </w:rPr>
        <w:t>392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7F5DDC">
        <w:rPr>
          <w:rFonts w:ascii="Arial" w:hAnsi="Arial" w:cs="Arial"/>
          <w:b/>
          <w:sz w:val="20"/>
          <w:szCs w:val="20"/>
        </w:rPr>
        <w:t>27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501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e incisos a Lei nº 2.190, de 21 de fevereiro de 1997, alterada pela Lei nº 2.361, de 31 de agosto de 2000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950160">
        <w:rPr>
          <w:rFonts w:ascii="Arial" w:hAnsi="Arial" w:cs="Arial"/>
          <w:sz w:val="20"/>
          <w:szCs w:val="20"/>
        </w:rPr>
        <w:t>Fica acrescido ao artigo 3º da Lei nº 2.190, de 21 de fevereiro de 1997, alterado pela Lei nº 2.361, de 31 de agosto de 2000, que dispõe sobre a criação do Conselho Municipal de Alimentação Escolar, Parágrafo Único, incisos I, II, III, com a seguinte redação</w:t>
      </w:r>
      <w:r w:rsidR="006F5130" w:rsidRPr="006F5130">
        <w:rPr>
          <w:rFonts w:ascii="Arial" w:hAnsi="Arial" w:cs="Arial"/>
          <w:sz w:val="20"/>
          <w:szCs w:val="20"/>
        </w:rPr>
        <w:t>:</w:t>
      </w:r>
    </w:p>
    <w:p w:rsidR="006F5130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Pr="00783282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783282">
        <w:rPr>
          <w:rFonts w:ascii="Arial" w:hAnsi="Arial" w:cs="Arial"/>
          <w:sz w:val="20"/>
          <w:szCs w:val="20"/>
          <w:lang w:val="en-US"/>
        </w:rPr>
        <w:t xml:space="preserve">“Art. </w:t>
      </w:r>
      <w:proofErr w:type="gramStart"/>
      <w:r w:rsidR="00950160" w:rsidRPr="00783282">
        <w:rPr>
          <w:rFonts w:ascii="Arial" w:hAnsi="Arial" w:cs="Arial"/>
          <w:sz w:val="20"/>
          <w:szCs w:val="20"/>
          <w:lang w:val="en-US"/>
        </w:rPr>
        <w:t>3</w:t>
      </w:r>
      <w:proofErr w:type="gramEnd"/>
      <w:r w:rsidRPr="00783282">
        <w:rPr>
          <w:rFonts w:ascii="Arial" w:hAnsi="Arial" w:cs="Arial"/>
          <w:sz w:val="20"/>
          <w:szCs w:val="20"/>
          <w:lang w:val="en-US"/>
        </w:rPr>
        <w:t xml:space="preserve">º </w:t>
      </w:r>
      <w:r w:rsidR="00783282">
        <w:rPr>
          <w:rFonts w:ascii="Arial" w:hAnsi="Arial" w:cs="Arial"/>
          <w:sz w:val="20"/>
          <w:szCs w:val="20"/>
          <w:lang w:val="en-US"/>
        </w:rPr>
        <w:t>(</w:t>
      </w:r>
      <w:r w:rsidRPr="00783282">
        <w:rPr>
          <w:rFonts w:ascii="Arial" w:hAnsi="Arial" w:cs="Arial"/>
          <w:sz w:val="20"/>
          <w:szCs w:val="20"/>
          <w:lang w:val="en-US"/>
        </w:rPr>
        <w:t>...</w:t>
      </w:r>
      <w:r w:rsidR="00783282">
        <w:rPr>
          <w:rFonts w:ascii="Arial" w:hAnsi="Arial" w:cs="Arial"/>
          <w:sz w:val="20"/>
          <w:szCs w:val="20"/>
          <w:lang w:val="en-US"/>
        </w:rPr>
        <w:t>)</w:t>
      </w:r>
    </w:p>
    <w:p w:rsidR="006F5130" w:rsidRPr="00783282" w:rsidRDefault="006F5130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7F5DDC" w:rsidRPr="00783282" w:rsidRDefault="007F5DDC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783282">
        <w:rPr>
          <w:rFonts w:ascii="Arial" w:hAnsi="Arial" w:cs="Arial"/>
          <w:sz w:val="20"/>
          <w:szCs w:val="20"/>
          <w:lang w:val="en-US"/>
        </w:rPr>
        <w:t xml:space="preserve">I </w:t>
      </w:r>
      <w:r w:rsidR="00783282">
        <w:rPr>
          <w:rFonts w:ascii="Arial" w:hAnsi="Arial" w:cs="Arial"/>
          <w:sz w:val="20"/>
          <w:szCs w:val="20"/>
          <w:lang w:val="en-US"/>
        </w:rPr>
        <w:t>–</w:t>
      </w:r>
      <w:r w:rsidRPr="00783282">
        <w:rPr>
          <w:rFonts w:ascii="Arial" w:hAnsi="Arial" w:cs="Arial"/>
          <w:sz w:val="20"/>
          <w:szCs w:val="20"/>
          <w:lang w:val="en-US"/>
        </w:rPr>
        <w:t xml:space="preserve"> </w:t>
      </w:r>
      <w:r w:rsidR="00783282">
        <w:rPr>
          <w:rFonts w:ascii="Arial" w:hAnsi="Arial" w:cs="Arial"/>
          <w:sz w:val="20"/>
          <w:szCs w:val="20"/>
          <w:lang w:val="en-US"/>
        </w:rPr>
        <w:t>(</w:t>
      </w:r>
      <w:r w:rsidRPr="00783282">
        <w:rPr>
          <w:rFonts w:ascii="Arial" w:hAnsi="Arial" w:cs="Arial"/>
          <w:sz w:val="20"/>
          <w:szCs w:val="20"/>
          <w:lang w:val="en-US"/>
        </w:rPr>
        <w:t>...</w:t>
      </w:r>
      <w:r w:rsidR="00783282">
        <w:rPr>
          <w:rFonts w:ascii="Arial" w:hAnsi="Arial" w:cs="Arial"/>
          <w:sz w:val="20"/>
          <w:szCs w:val="20"/>
          <w:lang w:val="en-US"/>
        </w:rPr>
        <w:t>)</w:t>
      </w:r>
    </w:p>
    <w:p w:rsidR="007F5DDC" w:rsidRPr="00783282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783282">
        <w:rPr>
          <w:rFonts w:ascii="Arial" w:hAnsi="Arial" w:cs="Arial"/>
          <w:sz w:val="20"/>
          <w:szCs w:val="20"/>
          <w:lang w:val="en-US"/>
        </w:rPr>
        <w:t xml:space="preserve">II </w:t>
      </w:r>
      <w:r w:rsidR="00783282">
        <w:rPr>
          <w:rFonts w:ascii="Arial" w:hAnsi="Arial" w:cs="Arial"/>
          <w:sz w:val="20"/>
          <w:szCs w:val="20"/>
          <w:lang w:val="en-US"/>
        </w:rPr>
        <w:t>–</w:t>
      </w:r>
      <w:r w:rsidRPr="00783282">
        <w:rPr>
          <w:rFonts w:ascii="Arial" w:hAnsi="Arial" w:cs="Arial"/>
          <w:sz w:val="20"/>
          <w:szCs w:val="20"/>
          <w:lang w:val="en-US"/>
        </w:rPr>
        <w:t xml:space="preserve"> </w:t>
      </w:r>
      <w:r w:rsidR="00783282">
        <w:rPr>
          <w:rFonts w:ascii="Arial" w:hAnsi="Arial" w:cs="Arial"/>
          <w:sz w:val="20"/>
          <w:szCs w:val="20"/>
          <w:lang w:val="en-US"/>
        </w:rPr>
        <w:t>(</w:t>
      </w:r>
      <w:r w:rsidRPr="00783282">
        <w:rPr>
          <w:rFonts w:ascii="Arial" w:hAnsi="Arial" w:cs="Arial"/>
          <w:sz w:val="20"/>
          <w:szCs w:val="20"/>
          <w:lang w:val="en-US"/>
        </w:rPr>
        <w:t>...</w:t>
      </w:r>
      <w:r w:rsidR="00783282">
        <w:rPr>
          <w:rFonts w:ascii="Arial" w:hAnsi="Arial" w:cs="Arial"/>
          <w:sz w:val="20"/>
          <w:szCs w:val="20"/>
          <w:lang w:val="en-US"/>
        </w:rPr>
        <w:t>)</w:t>
      </w:r>
    </w:p>
    <w:p w:rsidR="007F5DDC" w:rsidRPr="00783282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783282">
        <w:rPr>
          <w:rFonts w:ascii="Arial" w:hAnsi="Arial" w:cs="Arial"/>
          <w:sz w:val="20"/>
          <w:szCs w:val="20"/>
          <w:lang w:val="en-US"/>
        </w:rPr>
        <w:t xml:space="preserve">III </w:t>
      </w:r>
      <w:r w:rsidR="00783282">
        <w:rPr>
          <w:rFonts w:ascii="Arial" w:hAnsi="Arial" w:cs="Arial"/>
          <w:sz w:val="20"/>
          <w:szCs w:val="20"/>
          <w:lang w:val="en-US"/>
        </w:rPr>
        <w:t>–</w:t>
      </w:r>
      <w:r w:rsidRPr="00783282">
        <w:rPr>
          <w:rFonts w:ascii="Arial" w:hAnsi="Arial" w:cs="Arial"/>
          <w:sz w:val="20"/>
          <w:szCs w:val="20"/>
          <w:lang w:val="en-US"/>
        </w:rPr>
        <w:t xml:space="preserve"> </w:t>
      </w:r>
      <w:r w:rsidR="00783282">
        <w:rPr>
          <w:rFonts w:ascii="Arial" w:hAnsi="Arial" w:cs="Arial"/>
          <w:sz w:val="20"/>
          <w:szCs w:val="20"/>
          <w:lang w:val="en-US"/>
        </w:rPr>
        <w:t>(</w:t>
      </w:r>
      <w:r w:rsidRPr="00783282">
        <w:rPr>
          <w:rFonts w:ascii="Arial" w:hAnsi="Arial" w:cs="Arial"/>
          <w:sz w:val="20"/>
          <w:szCs w:val="20"/>
          <w:lang w:val="en-US"/>
        </w:rPr>
        <w:t>...</w:t>
      </w:r>
      <w:r w:rsidR="00783282">
        <w:rPr>
          <w:rFonts w:ascii="Arial" w:hAnsi="Arial" w:cs="Arial"/>
          <w:sz w:val="20"/>
          <w:szCs w:val="20"/>
          <w:lang w:val="en-US"/>
        </w:rPr>
        <w:t>)</w:t>
      </w:r>
    </w:p>
    <w:p w:rsidR="007F5DDC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</w:t>
      </w:r>
      <w:r w:rsidR="0078328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8328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783282">
        <w:rPr>
          <w:rFonts w:ascii="Arial" w:hAnsi="Arial" w:cs="Arial"/>
          <w:sz w:val="20"/>
          <w:szCs w:val="20"/>
        </w:rPr>
        <w:t>)</w:t>
      </w:r>
    </w:p>
    <w:p w:rsidR="007F5DDC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78328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8328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78328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”</w:t>
      </w:r>
    </w:p>
    <w:p w:rsidR="007F5DDC" w:rsidRDefault="007F5DDC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130" w:rsidRDefault="00783282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6F5130" w:rsidRPr="006F5130">
        <w:rPr>
          <w:rFonts w:ascii="Arial" w:hAnsi="Arial" w:cs="Arial"/>
          <w:sz w:val="20"/>
          <w:szCs w:val="20"/>
        </w:rPr>
        <w:t>nico</w:t>
      </w:r>
      <w:r w:rsidR="006F5130">
        <w:rPr>
          <w:rFonts w:ascii="Arial" w:hAnsi="Arial" w:cs="Arial"/>
          <w:sz w:val="20"/>
          <w:szCs w:val="20"/>
        </w:rPr>
        <w:t xml:space="preserve">. </w:t>
      </w:r>
      <w:r w:rsidR="007F5DDC">
        <w:rPr>
          <w:rFonts w:ascii="Arial" w:hAnsi="Arial" w:cs="Arial"/>
          <w:sz w:val="20"/>
          <w:szCs w:val="20"/>
        </w:rPr>
        <w:t>Compete ao Conselho Municipal da Alimentação Escolar:</w:t>
      </w:r>
    </w:p>
    <w:p w:rsidR="007F5DDC" w:rsidRDefault="007F5DDC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DDC" w:rsidRDefault="007F5DDC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Acompanhar a aplicação dos recursos federais transferidos à conta do PNAE;</w:t>
      </w:r>
    </w:p>
    <w:p w:rsidR="007F5DDC" w:rsidRDefault="007F5DDC" w:rsidP="006F5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Zelar pela atividade dos produtos, em todos os níveis, desde a aquisição até a distribuição, observando sempre as boas práticas higiênicas e sanitárias;</w:t>
      </w:r>
    </w:p>
    <w:p w:rsidR="007F5DDC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Receber, analisar e remeter ao FNDE, com parecer conclusivo, as prestações de contas do PNAE encaminhadas pelos Estados, pelo Distrito Federal e pelos Municípios, na forma da Medida Provisória nº 1.979-19, de 02 de junho de 2000.</w:t>
      </w:r>
    </w:p>
    <w:p w:rsidR="007F5DDC" w:rsidRDefault="007F5DDC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83987" w:rsidP="007F5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7F5DDC">
        <w:rPr>
          <w:rFonts w:ascii="Arial" w:hAnsi="Arial" w:cs="Arial"/>
          <w:sz w:val="20"/>
          <w:szCs w:val="20"/>
        </w:rPr>
        <w:t>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7F5DDC">
        <w:rPr>
          <w:rFonts w:ascii="Arial" w:hAnsi="Arial" w:cs="Arial"/>
          <w:sz w:val="20"/>
          <w:szCs w:val="20"/>
        </w:rPr>
        <w:t>27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60" w:rsidRDefault="00950160" w:rsidP="009243B3">
      <w:pPr>
        <w:spacing w:after="0" w:line="240" w:lineRule="auto"/>
      </w:pPr>
      <w:r>
        <w:separator/>
      </w:r>
    </w:p>
  </w:endnote>
  <w:endnote w:type="continuationSeparator" w:id="0">
    <w:p w:rsidR="00950160" w:rsidRDefault="009501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60" w:rsidRDefault="00950160" w:rsidP="009243B3">
      <w:pPr>
        <w:spacing w:after="0" w:line="240" w:lineRule="auto"/>
      </w:pPr>
      <w:r>
        <w:separator/>
      </w:r>
    </w:p>
  </w:footnote>
  <w:footnote w:type="continuationSeparator" w:id="0">
    <w:p w:rsidR="00950160" w:rsidRDefault="009501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60" w:rsidRDefault="0095016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B6E83"/>
    <w:rsid w:val="000E749B"/>
    <w:rsid w:val="000F0E16"/>
    <w:rsid w:val="00127A68"/>
    <w:rsid w:val="00146778"/>
    <w:rsid w:val="00152C71"/>
    <w:rsid w:val="001545FD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5130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83282"/>
    <w:rsid w:val="007E099B"/>
    <w:rsid w:val="007E67C5"/>
    <w:rsid w:val="007F5DDC"/>
    <w:rsid w:val="0080092C"/>
    <w:rsid w:val="0080296D"/>
    <w:rsid w:val="008170A1"/>
    <w:rsid w:val="0082420A"/>
    <w:rsid w:val="00825002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0160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CC4C3F"/>
    <w:rsid w:val="00CD0786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62C87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EECA9DB-52ED-4C0F-9F6C-3F5079E8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D422-5517-4AA4-B67F-4B29A1A4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2019-04-16T20:14:00Z</dcterms:created>
  <dcterms:modified xsi:type="dcterms:W3CDTF">2019-07-12T19:40:00Z</dcterms:modified>
</cp:coreProperties>
</file>