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1F2A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0366FC">
        <w:rPr>
          <w:rFonts w:ascii="Arial" w:hAnsi="Arial" w:cs="Arial"/>
          <w:b/>
          <w:sz w:val="20"/>
          <w:szCs w:val="20"/>
        </w:rPr>
        <w:t>4</w:t>
      </w:r>
      <w:r w:rsidR="00667439">
        <w:rPr>
          <w:rFonts w:ascii="Arial" w:hAnsi="Arial" w:cs="Arial"/>
          <w:b/>
          <w:sz w:val="20"/>
          <w:szCs w:val="20"/>
        </w:rPr>
        <w:t>1</w:t>
      </w:r>
      <w:r w:rsidR="001F2A45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00885">
        <w:rPr>
          <w:rFonts w:ascii="Arial" w:hAnsi="Arial" w:cs="Arial"/>
          <w:b/>
          <w:sz w:val="20"/>
          <w:szCs w:val="20"/>
        </w:rPr>
        <w:t>17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400885">
        <w:rPr>
          <w:rFonts w:ascii="Arial" w:hAnsi="Arial" w:cs="Arial"/>
          <w:b/>
          <w:sz w:val="20"/>
          <w:szCs w:val="20"/>
        </w:rPr>
        <w:t>AGOSTO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F2A45" w:rsidP="0066743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implementação do estágio de estudantes em órgãos da Administração Pública,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1F2A4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1F2A45">
        <w:rPr>
          <w:rFonts w:ascii="Arial" w:hAnsi="Arial" w:cs="Arial"/>
          <w:b/>
          <w:sz w:val="20"/>
          <w:szCs w:val="20"/>
        </w:rPr>
        <w:t>E SU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1F2A45">
        <w:rPr>
          <w:rFonts w:ascii="Arial" w:hAnsi="Arial" w:cs="Arial"/>
          <w:b/>
          <w:sz w:val="20"/>
          <w:szCs w:val="20"/>
        </w:rPr>
        <w:t>LEGAIS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00885" w:rsidRDefault="009243B3" w:rsidP="001F2A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B076D">
        <w:rPr>
          <w:rFonts w:ascii="Arial" w:hAnsi="Arial" w:cs="Arial"/>
          <w:sz w:val="20"/>
          <w:szCs w:val="20"/>
        </w:rPr>
        <w:t xml:space="preserve">Fica o </w:t>
      </w:r>
      <w:r w:rsidR="001F2A45">
        <w:rPr>
          <w:rFonts w:ascii="Arial" w:hAnsi="Arial" w:cs="Arial"/>
          <w:sz w:val="20"/>
          <w:szCs w:val="20"/>
        </w:rPr>
        <w:t xml:space="preserve">Poder </w:t>
      </w:r>
      <w:r w:rsidR="00AB076D">
        <w:rPr>
          <w:rFonts w:ascii="Arial" w:hAnsi="Arial" w:cs="Arial"/>
          <w:sz w:val="20"/>
          <w:szCs w:val="20"/>
        </w:rPr>
        <w:t xml:space="preserve">Executivo </w:t>
      </w:r>
      <w:r w:rsidR="00420683">
        <w:rPr>
          <w:rFonts w:ascii="Arial" w:hAnsi="Arial" w:cs="Arial"/>
          <w:sz w:val="20"/>
          <w:szCs w:val="20"/>
        </w:rPr>
        <w:t xml:space="preserve">autorizado a </w:t>
      </w:r>
      <w:r w:rsidR="001F2A45">
        <w:rPr>
          <w:rFonts w:ascii="Arial" w:hAnsi="Arial" w:cs="Arial"/>
          <w:sz w:val="20"/>
          <w:szCs w:val="20"/>
        </w:rPr>
        <w:t xml:space="preserve">aceitar </w:t>
      </w:r>
      <w:bookmarkStart w:id="0" w:name="_GoBack"/>
      <w:bookmarkEnd w:id="0"/>
      <w:r w:rsidR="006B3D13">
        <w:rPr>
          <w:rFonts w:ascii="Arial" w:hAnsi="Arial" w:cs="Arial"/>
          <w:sz w:val="20"/>
          <w:szCs w:val="20"/>
        </w:rPr>
        <w:t>nos órgãos</w:t>
      </w:r>
      <w:r w:rsidR="001F2A45">
        <w:rPr>
          <w:rFonts w:ascii="Arial" w:hAnsi="Arial" w:cs="Arial"/>
          <w:sz w:val="20"/>
          <w:szCs w:val="20"/>
        </w:rPr>
        <w:t xml:space="preserve"> da administração pública, como estagiários, remunerados ou não, estudantes regular e comprovadamente matriculados em curso de nível superior.</w:t>
      </w:r>
    </w:p>
    <w:p w:rsidR="001F2A45" w:rsidRDefault="001F2A45" w:rsidP="001F2A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2A45" w:rsidRDefault="001F2A45" w:rsidP="001F2A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2A45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Esses estagiários cumprirão jornada semanal mínima de 20 (vinte) horas.</w:t>
      </w:r>
    </w:p>
    <w:p w:rsidR="001F2A45" w:rsidRDefault="001F2A45" w:rsidP="001F2A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2A45" w:rsidRDefault="001F2A45" w:rsidP="001F2A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2A45">
        <w:rPr>
          <w:rFonts w:ascii="Arial" w:hAnsi="Arial" w:cs="Arial"/>
          <w:b/>
          <w:bCs/>
          <w:sz w:val="20"/>
          <w:szCs w:val="20"/>
        </w:rPr>
        <w:t xml:space="preserve">§ 2º </w:t>
      </w:r>
      <w:r>
        <w:rPr>
          <w:rFonts w:ascii="Arial" w:hAnsi="Arial" w:cs="Arial"/>
          <w:sz w:val="20"/>
          <w:szCs w:val="20"/>
        </w:rPr>
        <w:t>Durante os períodos de férias escolares, a duração semanal de citada jornada será estabelecida em comum acordo entre o estagiário e a parte cedente do estágio.</w:t>
      </w:r>
    </w:p>
    <w:p w:rsidR="00CD5197" w:rsidRDefault="00CD5197" w:rsidP="00CD51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5197" w:rsidRDefault="00CD5197" w:rsidP="001F2A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548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F2A45">
        <w:rPr>
          <w:rFonts w:ascii="Arial" w:hAnsi="Arial" w:cs="Arial"/>
          <w:sz w:val="20"/>
          <w:szCs w:val="20"/>
        </w:rPr>
        <w:t>O currículo dos estagiários a que se refere a presente Lei deverá guardar estreita relação com os objetivos do curso em que o estudante estagiário se encontre matriculado.</w:t>
      </w:r>
    </w:p>
    <w:p w:rsidR="001F2A45" w:rsidRDefault="001F2A45" w:rsidP="001F2A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2A45" w:rsidRDefault="001F2A45" w:rsidP="001F2A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2A4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formalização dos estágios será celebrada com a lavratura de termo de compromisso entre o estudante beneficiário e a parte cedente, que se obriga a outorgar ao estagiário certificado de </w:t>
      </w:r>
      <w:r w:rsidR="004D0F01">
        <w:rPr>
          <w:rFonts w:ascii="Arial" w:hAnsi="Arial" w:cs="Arial"/>
          <w:sz w:val="20"/>
          <w:szCs w:val="20"/>
        </w:rPr>
        <w:t>frequência</w:t>
      </w:r>
      <w:r>
        <w:rPr>
          <w:rFonts w:ascii="Arial" w:hAnsi="Arial" w:cs="Arial"/>
          <w:sz w:val="20"/>
          <w:szCs w:val="20"/>
        </w:rPr>
        <w:t xml:space="preserve"> e de conclusão, findo o ano escolar corrente.</w:t>
      </w:r>
    </w:p>
    <w:p w:rsidR="001F2A45" w:rsidRDefault="001F2A45" w:rsidP="001F2A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2A45" w:rsidRDefault="001F2A45" w:rsidP="001F2A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2A45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despesas decorrentes da execução desta Lei correrão por conta das dotações orçamentárias próprias, suplementadas, se necessário.</w:t>
      </w:r>
    </w:p>
    <w:p w:rsidR="001F2A45" w:rsidRDefault="001F2A45" w:rsidP="001F2A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2A45" w:rsidRDefault="001F2A45" w:rsidP="001F2A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2A45">
        <w:rPr>
          <w:rFonts w:ascii="Arial" w:hAnsi="Arial" w:cs="Arial"/>
          <w:b/>
          <w:bCs/>
          <w:sz w:val="20"/>
          <w:szCs w:val="20"/>
        </w:rPr>
        <w:t xml:space="preserve">Art. 5º </w:t>
      </w:r>
      <w:r>
        <w:rPr>
          <w:rFonts w:ascii="Arial" w:hAnsi="Arial" w:cs="Arial"/>
          <w:sz w:val="20"/>
          <w:szCs w:val="20"/>
        </w:rPr>
        <w:t>Poderá a critério da Administração Pública ser elaborado convênio com os estabelecimentos de ensino superior para viabilizar respectivos estágios.</w:t>
      </w:r>
    </w:p>
    <w:p w:rsidR="001F2A45" w:rsidRDefault="001F2A45" w:rsidP="001F2A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2A45" w:rsidRDefault="001F2A45" w:rsidP="001F2A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2A45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 Poder Executivo regulamentará esta Lei no prazo de 90 (noventa) dias, a contar da data de sua publicação.</w:t>
      </w:r>
    </w:p>
    <w:p w:rsidR="00CD5197" w:rsidRDefault="00CD5197" w:rsidP="00CD51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CD5197" w:rsidP="001F2A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5481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1F2A45">
        <w:rPr>
          <w:rFonts w:ascii="Arial" w:hAnsi="Arial" w:cs="Arial"/>
          <w:b/>
          <w:bCs/>
          <w:sz w:val="20"/>
          <w:szCs w:val="20"/>
        </w:rPr>
        <w:t>7</w:t>
      </w:r>
      <w:r w:rsidRPr="00765481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05F0">
        <w:rPr>
          <w:rFonts w:ascii="Arial" w:hAnsi="Arial" w:cs="Arial"/>
          <w:sz w:val="20"/>
          <w:szCs w:val="20"/>
        </w:rPr>
        <w:t xml:space="preserve">Esta Lei </w:t>
      </w:r>
      <w:r w:rsidR="00A655D5">
        <w:rPr>
          <w:rFonts w:ascii="Arial" w:hAnsi="Arial" w:cs="Arial"/>
          <w:sz w:val="20"/>
          <w:szCs w:val="20"/>
        </w:rPr>
        <w:t>entrará em vigor na data de sua publicação</w:t>
      </w:r>
      <w:r w:rsidR="00420683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008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00885">
        <w:rPr>
          <w:rFonts w:ascii="Arial" w:hAnsi="Arial" w:cs="Arial"/>
          <w:sz w:val="20"/>
          <w:szCs w:val="20"/>
        </w:rPr>
        <w:t>17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00885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D9167D" w:rsidRDefault="00D9167D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DFD" w:rsidRDefault="00675DFD" w:rsidP="009243B3">
      <w:pPr>
        <w:spacing w:after="0" w:line="240" w:lineRule="auto"/>
      </w:pPr>
      <w:r>
        <w:separator/>
      </w:r>
    </w:p>
  </w:endnote>
  <w:endnote w:type="continuationSeparator" w:id="0">
    <w:p w:rsidR="00675DFD" w:rsidRDefault="00675DF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DFD" w:rsidRDefault="00675DFD" w:rsidP="009243B3">
      <w:pPr>
        <w:spacing w:after="0" w:line="240" w:lineRule="auto"/>
      </w:pPr>
      <w:r>
        <w:separator/>
      </w:r>
    </w:p>
  </w:footnote>
  <w:footnote w:type="continuationSeparator" w:id="0">
    <w:p w:rsidR="00675DFD" w:rsidRDefault="00675DF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36E"/>
    <w:rsid w:val="00255696"/>
    <w:rsid w:val="00257315"/>
    <w:rsid w:val="0025742B"/>
    <w:rsid w:val="00263700"/>
    <w:rsid w:val="00264150"/>
    <w:rsid w:val="00266411"/>
    <w:rsid w:val="0026656A"/>
    <w:rsid w:val="00266C0B"/>
    <w:rsid w:val="002677B7"/>
    <w:rsid w:val="002702D7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BCB"/>
    <w:rsid w:val="00363C8C"/>
    <w:rsid w:val="00364BC3"/>
    <w:rsid w:val="00365118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0F01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4909"/>
    <w:rsid w:val="00667439"/>
    <w:rsid w:val="006676AC"/>
    <w:rsid w:val="006707DB"/>
    <w:rsid w:val="00672439"/>
    <w:rsid w:val="00675DFD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213"/>
    <w:rsid w:val="006B27E5"/>
    <w:rsid w:val="006B2828"/>
    <w:rsid w:val="006B3432"/>
    <w:rsid w:val="006B3D13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05B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1590"/>
    <w:rsid w:val="009A23F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150B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2407"/>
    <w:rsid w:val="00E24A7C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0756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B7E23"/>
    <w:rsid w:val="00FC3916"/>
    <w:rsid w:val="00FC686A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5:docId w15:val="{2E93B034-8353-446C-85ED-937889C8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2019-04-16T22:59:00Z</dcterms:created>
  <dcterms:modified xsi:type="dcterms:W3CDTF">2019-06-17T14:53:00Z</dcterms:modified>
</cp:coreProperties>
</file>