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2.44</w:t>
      </w:r>
      <w:r w:rsidR="003732A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5321B">
        <w:rPr>
          <w:rFonts w:ascii="Arial" w:hAnsi="Arial" w:cs="Arial"/>
          <w:b/>
          <w:sz w:val="20"/>
          <w:szCs w:val="20"/>
        </w:rPr>
        <w:t>2</w:t>
      </w:r>
      <w:r w:rsidR="003732A0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321B" w:rsidRDefault="005871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732A0">
        <w:rPr>
          <w:rFonts w:ascii="Arial" w:hAnsi="Arial" w:cs="Arial"/>
          <w:sz w:val="20"/>
          <w:szCs w:val="20"/>
        </w:rPr>
        <w:t>á nova redação ao § 2º do antigo 4º da Lei nº 2.249/97.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32A0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32A0">
        <w:rPr>
          <w:rFonts w:ascii="Arial" w:hAnsi="Arial" w:cs="Arial"/>
          <w:sz w:val="20"/>
          <w:szCs w:val="20"/>
        </w:rPr>
        <w:t>O § 2º do artigo 4º da Lei nº 2.249, de 30 de dezembro de 1997, passa a vigorar com a seguinte redação:</w:t>
      </w:r>
    </w:p>
    <w:p w:rsidR="003732A0" w:rsidRDefault="003732A0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2A0" w:rsidRDefault="0001528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 Art.</w:t>
      </w:r>
      <w:r w:rsidR="003732A0">
        <w:rPr>
          <w:rFonts w:ascii="Arial" w:hAnsi="Arial" w:cs="Arial"/>
          <w:sz w:val="20"/>
          <w:szCs w:val="20"/>
        </w:rPr>
        <w:t xml:space="preserve"> 4º </w:t>
      </w:r>
      <w:r>
        <w:rPr>
          <w:rFonts w:ascii="Arial" w:hAnsi="Arial" w:cs="Arial"/>
          <w:sz w:val="20"/>
          <w:szCs w:val="20"/>
        </w:rPr>
        <w:t>(</w:t>
      </w:r>
      <w:r w:rsidR="003732A0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3732A0" w:rsidRDefault="003732A0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32A0" w:rsidRDefault="003732A0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</w:t>
      </w:r>
      <w:r w:rsidR="0001528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015288">
        <w:rPr>
          <w:rFonts w:ascii="Arial" w:hAnsi="Arial" w:cs="Arial"/>
          <w:sz w:val="20"/>
          <w:szCs w:val="20"/>
        </w:rPr>
        <w:t>)</w:t>
      </w:r>
    </w:p>
    <w:p w:rsidR="00015288" w:rsidRDefault="0001528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602E" w:rsidRDefault="003732A0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2º O valor da gratificação especial de que trata este artigo será de R$ 150,00 (cento e cinquenta reais) mensais a todos os Policiais Militares lotados no município de Ferraz de </w:t>
      </w:r>
      <w:proofErr w:type="gramStart"/>
      <w:r>
        <w:rPr>
          <w:rFonts w:ascii="Arial" w:hAnsi="Arial" w:cs="Arial"/>
          <w:sz w:val="20"/>
          <w:szCs w:val="20"/>
        </w:rPr>
        <w:t>Vasconcelo</w:t>
      </w:r>
      <w:r w:rsidR="0080602E">
        <w:rPr>
          <w:rFonts w:ascii="Arial" w:hAnsi="Arial" w:cs="Arial"/>
          <w:sz w:val="20"/>
          <w:szCs w:val="20"/>
        </w:rPr>
        <w:t>s.”</w:t>
      </w:r>
      <w:proofErr w:type="gramEnd"/>
    </w:p>
    <w:p w:rsidR="0058714E" w:rsidRDefault="0058714E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D08C4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A720E">
        <w:rPr>
          <w:rFonts w:ascii="Arial" w:hAnsi="Arial" w:cs="Arial"/>
          <w:b/>
          <w:sz w:val="20"/>
          <w:szCs w:val="20"/>
        </w:rPr>
        <w:t xml:space="preserve">Art. </w:t>
      </w:r>
      <w:r w:rsidR="0080602E">
        <w:rPr>
          <w:rFonts w:ascii="Arial" w:hAnsi="Arial" w:cs="Arial"/>
          <w:b/>
          <w:sz w:val="20"/>
          <w:szCs w:val="20"/>
        </w:rPr>
        <w:t>2</w:t>
      </w:r>
      <w:r w:rsidR="00DA720E">
        <w:rPr>
          <w:rFonts w:ascii="Arial" w:hAnsi="Arial" w:cs="Arial"/>
          <w:b/>
          <w:sz w:val="20"/>
          <w:szCs w:val="20"/>
        </w:rPr>
        <w:t>º</w:t>
      </w:r>
      <w:r w:rsidR="00DA720E">
        <w:rPr>
          <w:rFonts w:ascii="Arial" w:hAnsi="Arial" w:cs="Arial"/>
          <w:sz w:val="20"/>
          <w:szCs w:val="20"/>
        </w:rPr>
        <w:t xml:space="preserve"> </w:t>
      </w:r>
      <w:r w:rsidR="00DA720E" w:rsidRPr="00DA720E">
        <w:rPr>
          <w:rFonts w:ascii="Arial" w:hAnsi="Arial" w:cs="Arial"/>
          <w:sz w:val="20"/>
          <w:szCs w:val="20"/>
        </w:rPr>
        <w:t>Esta Lei entra</w:t>
      </w:r>
      <w:r w:rsidR="00DB611E">
        <w:rPr>
          <w:rFonts w:ascii="Arial" w:hAnsi="Arial" w:cs="Arial"/>
          <w:sz w:val="20"/>
          <w:szCs w:val="20"/>
        </w:rPr>
        <w:t>rá em vigor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31B8">
        <w:rPr>
          <w:rFonts w:ascii="Arial" w:hAnsi="Arial" w:cs="Arial"/>
          <w:sz w:val="20"/>
          <w:szCs w:val="20"/>
        </w:rPr>
        <w:t>2</w:t>
      </w:r>
      <w:r w:rsidR="0080602E">
        <w:rPr>
          <w:rFonts w:ascii="Arial" w:hAnsi="Arial" w:cs="Arial"/>
          <w:sz w:val="20"/>
          <w:szCs w:val="20"/>
        </w:rPr>
        <w:t>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288" w:rsidRDefault="000152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5288" w:rsidRDefault="000152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3C78E3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>
        <w:rPr>
          <w:rFonts w:ascii="Arial" w:hAnsi="Arial" w:cs="Arial"/>
          <w:sz w:val="20"/>
          <w:szCs w:val="20"/>
        </w:rPr>
        <w:t>Deptº</w:t>
      </w:r>
      <w:proofErr w:type="spellEnd"/>
      <w:r w:rsidR="003C78E3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A0" w:rsidRDefault="003732A0" w:rsidP="009243B3">
      <w:pPr>
        <w:spacing w:after="0" w:line="240" w:lineRule="auto"/>
      </w:pPr>
      <w:r>
        <w:separator/>
      </w:r>
    </w:p>
  </w:endnote>
  <w:endnote w:type="continuationSeparator" w:id="0">
    <w:p w:rsidR="003732A0" w:rsidRDefault="003732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A0" w:rsidRDefault="003732A0" w:rsidP="009243B3">
      <w:pPr>
        <w:spacing w:after="0" w:line="240" w:lineRule="auto"/>
      </w:pPr>
      <w:r>
        <w:separator/>
      </w:r>
    </w:p>
  </w:footnote>
  <w:footnote w:type="continuationSeparator" w:id="0">
    <w:p w:rsidR="003732A0" w:rsidRDefault="003732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2A0" w:rsidRDefault="003732A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5288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31B8"/>
    <w:rsid w:val="00285F07"/>
    <w:rsid w:val="002C01CD"/>
    <w:rsid w:val="003120A0"/>
    <w:rsid w:val="00332227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E2A39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43C4C"/>
    <w:rsid w:val="00852F76"/>
    <w:rsid w:val="00870CA7"/>
    <w:rsid w:val="00871A26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27B9F"/>
    <w:rsid w:val="00C43C84"/>
    <w:rsid w:val="00C50F18"/>
    <w:rsid w:val="00C52A13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0C771A3"/>
  <w15:docId w15:val="{D54910B4-0B29-4185-B53A-7323C2A3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2019-04-16T19:59:00Z</dcterms:created>
  <dcterms:modified xsi:type="dcterms:W3CDTF">2019-04-24T14:15:00Z</dcterms:modified>
</cp:coreProperties>
</file>