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07339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7339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7339" w:rsidRDefault="00C07339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do Convênio assinado com o SERVIÇO SOCIAL DA INDÚSTRIA-SESI, dando ainda providências correlatas.</w:t>
      </w:r>
    </w:p>
    <w:p w:rsidR="000E1517" w:rsidRDefault="001535BD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Pr="001535BD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5BD" w:rsidRPr="00553E09" w:rsidRDefault="009E46C8" w:rsidP="00C073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C07339">
        <w:rPr>
          <w:rFonts w:ascii="Arial" w:hAnsi="Arial" w:cs="Arial"/>
          <w:sz w:val="20"/>
          <w:szCs w:val="20"/>
        </w:rPr>
        <w:t>Os</w:t>
      </w:r>
      <w:r w:rsidR="008E71DA">
        <w:rPr>
          <w:rFonts w:ascii="Arial" w:hAnsi="Arial" w:cs="Arial"/>
          <w:sz w:val="20"/>
          <w:szCs w:val="20"/>
        </w:rPr>
        <w:t xml:space="preserve"> </w:t>
      </w:r>
      <w:r w:rsidR="00C07339">
        <w:rPr>
          <w:rFonts w:ascii="Arial" w:hAnsi="Arial" w:cs="Arial"/>
          <w:sz w:val="20"/>
          <w:szCs w:val="20"/>
        </w:rPr>
        <w:t xml:space="preserve">subitens 3.1.1 e 3.1.8 e o item 3.2 da cláusula terceira, mais os itens 4.4 e 4.5 da cláusula 4º do CONVÊNIO celebrado com o SERVIÇO SOCIAL DA INDÚSTRIA – SESI, objetivando o desenvolvimento do </w:t>
      </w:r>
      <w:r w:rsidR="00C07339" w:rsidRPr="00F01E9F">
        <w:rPr>
          <w:rFonts w:ascii="Arial" w:hAnsi="Arial" w:cs="Arial"/>
          <w:sz w:val="20"/>
          <w:szCs w:val="20"/>
        </w:rPr>
        <w:t>“Projeto Especial de Educação de Jovens e Adultos – TELECURSO 2000 – Ensino Fundamental”</w:t>
      </w:r>
      <w:r w:rsidR="00C07339">
        <w:rPr>
          <w:rFonts w:ascii="Arial" w:hAnsi="Arial" w:cs="Arial"/>
          <w:sz w:val="20"/>
          <w:szCs w:val="20"/>
        </w:rPr>
        <w:t xml:space="preserve">, autorizado pela Lei nº 2.355, de 18 de abril de 2000, passam a vigorar com as alterações constantes na Minuta anexa que fica fazendo parte integrante da presente Lei. </w:t>
      </w:r>
      <w:r w:rsidR="00876348">
        <w:rPr>
          <w:rFonts w:ascii="Arial" w:hAnsi="Arial" w:cs="Arial"/>
          <w:sz w:val="20"/>
          <w:szCs w:val="20"/>
        </w:rPr>
        <w:t xml:space="preserve"> </w:t>
      </w:r>
    </w:p>
    <w:p w:rsidR="00553E09" w:rsidRDefault="00553E0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35A0" w:rsidRDefault="001535B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2º</w:t>
      </w:r>
      <w:r w:rsidR="00553E09">
        <w:rPr>
          <w:rFonts w:ascii="Arial" w:hAnsi="Arial" w:cs="Arial"/>
          <w:b/>
          <w:sz w:val="20"/>
          <w:szCs w:val="20"/>
        </w:rPr>
        <w:t xml:space="preserve"> </w:t>
      </w:r>
      <w:r w:rsidR="00C07339">
        <w:rPr>
          <w:rFonts w:ascii="Arial" w:hAnsi="Arial" w:cs="Arial"/>
          <w:sz w:val="20"/>
          <w:szCs w:val="20"/>
        </w:rPr>
        <w:t>Fica o Poder Executivo autorizado, ainda</w:t>
      </w:r>
      <w:r w:rsidR="00DA35A0">
        <w:rPr>
          <w:rFonts w:ascii="Arial" w:hAnsi="Arial" w:cs="Arial"/>
          <w:sz w:val="20"/>
          <w:szCs w:val="20"/>
        </w:rPr>
        <w:t>, a celebrar Termos Aditivos, com vistas à prorrogação do aludido Convênio, assim como, alterar eventuais cláusulas neles contidas, de forma viabilizar a consecução do seu objeto.</w:t>
      </w:r>
    </w:p>
    <w:p w:rsidR="0068345D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45D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</w:t>
      </w:r>
      <w:r w:rsidR="00DA35A0">
        <w:rPr>
          <w:rFonts w:ascii="Arial" w:hAnsi="Arial" w:cs="Arial"/>
          <w:sz w:val="20"/>
          <w:szCs w:val="20"/>
        </w:rPr>
        <w:t xml:space="preserve"> desta lei, correrão por conta de dotações p</w:t>
      </w:r>
      <w:r>
        <w:rPr>
          <w:rFonts w:ascii="Arial" w:hAnsi="Arial" w:cs="Arial"/>
          <w:sz w:val="20"/>
          <w:szCs w:val="20"/>
        </w:rPr>
        <w:t>róprias</w:t>
      </w:r>
      <w:r w:rsidR="00DA35A0">
        <w:rPr>
          <w:rFonts w:ascii="Arial" w:hAnsi="Arial" w:cs="Arial"/>
          <w:sz w:val="20"/>
          <w:szCs w:val="20"/>
        </w:rPr>
        <w:t xml:space="preserve"> orçamentárias.</w:t>
      </w:r>
    </w:p>
    <w:p w:rsidR="00DA35A0" w:rsidRDefault="00DA35A0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68345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68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</w:t>
      </w:r>
      <w:r w:rsidR="00553E09">
        <w:rPr>
          <w:rFonts w:ascii="Arial" w:hAnsi="Arial" w:cs="Arial"/>
          <w:sz w:val="20"/>
          <w:szCs w:val="20"/>
        </w:rPr>
        <w:t>sta Lei</w:t>
      </w:r>
      <w:r>
        <w:rPr>
          <w:rFonts w:ascii="Arial" w:hAnsi="Arial" w:cs="Arial"/>
          <w:sz w:val="20"/>
          <w:szCs w:val="20"/>
        </w:rPr>
        <w:t xml:space="preserve"> entra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A518F">
        <w:rPr>
          <w:rFonts w:ascii="Arial" w:hAnsi="Arial" w:cs="Arial"/>
          <w:sz w:val="20"/>
          <w:szCs w:val="20"/>
        </w:rPr>
        <w:t>0</w:t>
      </w:r>
      <w:r w:rsidR="00DA35A0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35A0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1E9F" w:rsidRDefault="00F01E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1E9F" w:rsidRDefault="00F01E9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01E9F" w:rsidRDefault="00F01E9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39" w:rsidRDefault="00C07339" w:rsidP="009243B3">
      <w:pPr>
        <w:spacing w:after="0" w:line="240" w:lineRule="auto"/>
      </w:pPr>
      <w:r>
        <w:separator/>
      </w:r>
    </w:p>
  </w:endnote>
  <w:endnote w:type="continuationSeparator" w:id="0">
    <w:p w:rsidR="00C07339" w:rsidRDefault="00C073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39" w:rsidRDefault="00C07339" w:rsidP="009243B3">
      <w:pPr>
        <w:spacing w:after="0" w:line="240" w:lineRule="auto"/>
      </w:pPr>
      <w:r>
        <w:separator/>
      </w:r>
    </w:p>
  </w:footnote>
  <w:footnote w:type="continuationSeparator" w:id="0">
    <w:p w:rsidR="00C07339" w:rsidRDefault="00C073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39" w:rsidRDefault="00C073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36E2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01E9F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DC7921EF-C805-432E-B33D-6F69326A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DDB6-881D-4D49-8B68-EEB3FB4D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2019-04-25T18:37:00Z</dcterms:created>
  <dcterms:modified xsi:type="dcterms:W3CDTF">2019-04-29T14:34:00Z</dcterms:modified>
</cp:coreProperties>
</file>