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234D7">
        <w:rPr>
          <w:rFonts w:ascii="Arial" w:hAnsi="Arial" w:cs="Arial"/>
          <w:b/>
          <w:sz w:val="20"/>
          <w:szCs w:val="20"/>
        </w:rPr>
        <w:t>2.532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234D7">
        <w:rPr>
          <w:rFonts w:ascii="Arial" w:hAnsi="Arial" w:cs="Arial"/>
          <w:b/>
          <w:sz w:val="20"/>
          <w:szCs w:val="20"/>
        </w:rPr>
        <w:t>08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86AF6">
        <w:rPr>
          <w:rFonts w:ascii="Arial" w:hAnsi="Arial" w:cs="Arial"/>
          <w:b/>
          <w:sz w:val="20"/>
          <w:szCs w:val="20"/>
        </w:rPr>
        <w:t>DEZEMBRO</w:t>
      </w:r>
      <w:bookmarkStart w:id="2" w:name="_GoBack"/>
      <w:bookmarkEnd w:id="2"/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BA5202">
        <w:rPr>
          <w:rFonts w:ascii="Arial" w:hAnsi="Arial" w:cs="Arial"/>
          <w:sz w:val="20"/>
          <w:szCs w:val="20"/>
        </w:rPr>
        <w:t>Praça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 atual </w:t>
      </w:r>
      <w:r w:rsidR="007234D7">
        <w:rPr>
          <w:rFonts w:ascii="Arial" w:hAnsi="Arial" w:cs="Arial"/>
          <w:sz w:val="20"/>
          <w:szCs w:val="20"/>
        </w:rPr>
        <w:t>Praça Pública</w:t>
      </w:r>
      <w:r w:rsidR="00A932FF">
        <w:rPr>
          <w:rFonts w:ascii="Arial" w:hAnsi="Arial" w:cs="Arial"/>
          <w:sz w:val="20"/>
          <w:szCs w:val="20"/>
        </w:rPr>
        <w:t xml:space="preserve">, </w:t>
      </w:r>
      <w:r w:rsidR="007234D7">
        <w:rPr>
          <w:rFonts w:ascii="Arial" w:hAnsi="Arial" w:cs="Arial"/>
          <w:sz w:val="20"/>
          <w:szCs w:val="20"/>
        </w:rPr>
        <w:t xml:space="preserve">situada na Rua Luiz Novaes, localizada na </w:t>
      </w:r>
      <w:r w:rsidR="00A932FF">
        <w:rPr>
          <w:rFonts w:ascii="Arial" w:hAnsi="Arial" w:cs="Arial"/>
          <w:sz w:val="20"/>
          <w:szCs w:val="20"/>
        </w:rPr>
        <w:t>Vila Santa Margarida, passa a denominar-se “</w:t>
      </w:r>
      <w:r w:rsidR="007234D7">
        <w:rPr>
          <w:rFonts w:ascii="Arial" w:hAnsi="Arial" w:cs="Arial"/>
          <w:sz w:val="20"/>
          <w:szCs w:val="20"/>
        </w:rPr>
        <w:t>PRAÇA WALDOMIRO BUFETI</w:t>
      </w:r>
      <w:r w:rsidR="00A932FF">
        <w:rPr>
          <w:rFonts w:ascii="Arial" w:hAnsi="Arial" w:cs="Arial"/>
          <w:sz w:val="20"/>
          <w:szCs w:val="20"/>
        </w:rPr>
        <w:t>”.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234D7">
        <w:rPr>
          <w:rFonts w:ascii="Arial" w:hAnsi="Arial" w:cs="Arial"/>
          <w:sz w:val="20"/>
          <w:szCs w:val="20"/>
        </w:rPr>
        <w:t>08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86AF6"/>
    <w:rsid w:val="000910C9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3F6F"/>
    <w:rsid w:val="00B77E8A"/>
    <w:rsid w:val="00B83342"/>
    <w:rsid w:val="00B9293F"/>
    <w:rsid w:val="00BA5202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2019-04-18T20:33:00Z</dcterms:created>
  <dcterms:modified xsi:type="dcterms:W3CDTF">2019-04-18T20:43:00Z</dcterms:modified>
</cp:coreProperties>
</file>