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5416">
        <w:rPr>
          <w:rFonts w:ascii="Arial" w:hAnsi="Arial" w:cs="Arial"/>
          <w:b/>
          <w:sz w:val="20"/>
          <w:szCs w:val="20"/>
        </w:rPr>
        <w:t>19 DE NOVEMBRO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B256F4">
        <w:rPr>
          <w:rFonts w:ascii="Arial" w:hAnsi="Arial" w:cs="Arial"/>
          <w:sz w:val="20"/>
          <w:szCs w:val="20"/>
        </w:rPr>
        <w:t>Viela</w:t>
      </w:r>
      <w:r w:rsidR="00605C10">
        <w:rPr>
          <w:rFonts w:ascii="Arial" w:hAnsi="Arial" w:cs="Arial"/>
          <w:sz w:val="20"/>
          <w:szCs w:val="20"/>
        </w:rPr>
        <w:t xml:space="preserve"> </w:t>
      </w:r>
      <w:r w:rsidR="00B256F4">
        <w:rPr>
          <w:rFonts w:ascii="Arial" w:hAnsi="Arial" w:cs="Arial"/>
          <w:sz w:val="20"/>
          <w:szCs w:val="20"/>
        </w:rPr>
        <w:t xml:space="preserve">existente entre as Ruas </w:t>
      </w:r>
      <w:r w:rsidR="00965416">
        <w:rPr>
          <w:rFonts w:ascii="Arial" w:hAnsi="Arial" w:cs="Arial"/>
          <w:sz w:val="20"/>
          <w:szCs w:val="20"/>
        </w:rPr>
        <w:t>José mais e Recife</w:t>
      </w:r>
      <w:r w:rsidR="00B256F4">
        <w:rPr>
          <w:rFonts w:ascii="Arial" w:hAnsi="Arial" w:cs="Arial"/>
          <w:sz w:val="20"/>
          <w:szCs w:val="20"/>
        </w:rPr>
        <w:t>, localizada</w:t>
      </w:r>
      <w:r w:rsidR="00965416">
        <w:rPr>
          <w:rFonts w:ascii="Arial" w:hAnsi="Arial" w:cs="Arial"/>
          <w:sz w:val="20"/>
          <w:szCs w:val="20"/>
        </w:rPr>
        <w:t>s</w:t>
      </w:r>
      <w:r w:rsidR="00B256F4">
        <w:rPr>
          <w:rFonts w:ascii="Arial" w:hAnsi="Arial" w:cs="Arial"/>
          <w:sz w:val="20"/>
          <w:szCs w:val="20"/>
        </w:rPr>
        <w:t xml:space="preserve"> </w:t>
      </w:r>
      <w:r w:rsidR="00965416">
        <w:rPr>
          <w:rFonts w:ascii="Arial" w:hAnsi="Arial" w:cs="Arial"/>
          <w:sz w:val="20"/>
          <w:szCs w:val="20"/>
        </w:rPr>
        <w:t>no Jardim San Giovani</w:t>
      </w:r>
      <w:r w:rsidR="009C6138">
        <w:rPr>
          <w:rFonts w:ascii="Arial" w:hAnsi="Arial" w:cs="Arial"/>
          <w:sz w:val="20"/>
          <w:szCs w:val="20"/>
        </w:rPr>
        <w:t>, passa a denominar-se “</w:t>
      </w:r>
      <w:r w:rsidR="00291A01">
        <w:rPr>
          <w:rFonts w:ascii="Arial" w:hAnsi="Arial" w:cs="Arial"/>
          <w:sz w:val="20"/>
          <w:szCs w:val="20"/>
        </w:rPr>
        <w:t xml:space="preserve">Rua </w:t>
      </w:r>
      <w:r w:rsidR="00965416">
        <w:rPr>
          <w:rFonts w:ascii="Arial" w:hAnsi="Arial" w:cs="Arial"/>
          <w:sz w:val="20"/>
          <w:szCs w:val="20"/>
        </w:rPr>
        <w:t>Cláudio de Souza Affonso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65416">
        <w:rPr>
          <w:rFonts w:ascii="Arial" w:hAnsi="Arial" w:cs="Arial"/>
          <w:sz w:val="20"/>
          <w:szCs w:val="20"/>
        </w:rPr>
        <w:t>19 de 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bookmarkStart w:id="0" w:name="_GoBack"/>
      <w:bookmarkEnd w:id="0"/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97" w:rsidRDefault="00EA3197" w:rsidP="009243B3">
      <w:pPr>
        <w:spacing w:after="0" w:line="240" w:lineRule="auto"/>
      </w:pPr>
      <w:r>
        <w:separator/>
      </w:r>
    </w:p>
  </w:endnote>
  <w:endnote w:type="continuationSeparator" w:id="0">
    <w:p w:rsidR="00EA3197" w:rsidRDefault="00EA31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97" w:rsidRDefault="00EA3197" w:rsidP="009243B3">
      <w:pPr>
        <w:spacing w:after="0" w:line="240" w:lineRule="auto"/>
      </w:pPr>
      <w:r>
        <w:separator/>
      </w:r>
    </w:p>
  </w:footnote>
  <w:footnote w:type="continuationSeparator" w:id="0">
    <w:p w:rsidR="00EA3197" w:rsidRDefault="00EA31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3197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154F-BB17-4DB1-9ACF-A218D84A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2019-04-17T17:19:00Z</dcterms:created>
  <dcterms:modified xsi:type="dcterms:W3CDTF">2019-04-17T17:19:00Z</dcterms:modified>
</cp:coreProperties>
</file>