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E1868">
        <w:rPr>
          <w:rFonts w:ascii="Arial" w:hAnsi="Arial" w:cs="Arial"/>
          <w:b/>
          <w:sz w:val="20"/>
          <w:szCs w:val="20"/>
        </w:rPr>
        <w:t>620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1868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E1868" w:rsidP="008E186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E1868">
        <w:rPr>
          <w:rFonts w:ascii="Arial" w:hAnsi="Arial" w:cs="Arial"/>
          <w:sz w:val="20"/>
          <w:szCs w:val="20"/>
        </w:rPr>
        <w:t>Introduz modificações que especifica ao texto da</w:t>
      </w:r>
      <w:r>
        <w:rPr>
          <w:rFonts w:ascii="Arial" w:hAnsi="Arial" w:cs="Arial"/>
          <w:sz w:val="20"/>
          <w:szCs w:val="20"/>
        </w:rPr>
        <w:t xml:space="preserve"> Lei nº</w:t>
      </w:r>
      <w:r w:rsidRPr="008E1868">
        <w:rPr>
          <w:rFonts w:ascii="Arial" w:hAnsi="Arial" w:cs="Arial"/>
          <w:sz w:val="20"/>
          <w:szCs w:val="20"/>
        </w:rPr>
        <w:t xml:space="preserve"> 2321/99, que dispõe sobre a Vigilância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Sanitária no Município</w:t>
      </w:r>
      <w:r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11D64">
        <w:rPr>
          <w:rFonts w:ascii="Arial" w:hAnsi="Arial" w:cs="Arial"/>
          <w:b/>
          <w:sz w:val="20"/>
          <w:szCs w:val="20"/>
        </w:rPr>
        <w:t xml:space="preserve">E SUAS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Default="00127A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8E1868" w:rsidRPr="008E1868">
        <w:rPr>
          <w:rFonts w:ascii="Arial" w:hAnsi="Arial" w:cs="Arial"/>
          <w:sz w:val="20"/>
          <w:szCs w:val="20"/>
        </w:rPr>
        <w:t>O Parágrafo Único do artigo 2</w:t>
      </w:r>
      <w:r w:rsidR="0068326D">
        <w:rPr>
          <w:rFonts w:ascii="Arial" w:hAnsi="Arial" w:cs="Arial"/>
          <w:sz w:val="20"/>
          <w:szCs w:val="20"/>
        </w:rPr>
        <w:t>º, da Lei nº</w:t>
      </w:r>
      <w:r w:rsidR="008E1868" w:rsidRPr="008E1868">
        <w:rPr>
          <w:rFonts w:ascii="Arial" w:hAnsi="Arial" w:cs="Arial"/>
          <w:sz w:val="20"/>
          <w:szCs w:val="20"/>
        </w:rPr>
        <w:t xml:space="preserve"> 2</w:t>
      </w:r>
      <w:r w:rsidR="0068326D">
        <w:rPr>
          <w:rFonts w:ascii="Arial" w:hAnsi="Arial" w:cs="Arial"/>
          <w:sz w:val="20"/>
          <w:szCs w:val="20"/>
        </w:rPr>
        <w:t>.</w:t>
      </w:r>
      <w:r w:rsidR="008E1868" w:rsidRPr="008E1868">
        <w:rPr>
          <w:rFonts w:ascii="Arial" w:hAnsi="Arial" w:cs="Arial"/>
          <w:sz w:val="20"/>
          <w:szCs w:val="20"/>
        </w:rPr>
        <w:t>321,</w:t>
      </w:r>
      <w:r w:rsidR="008E1868">
        <w:rPr>
          <w:rFonts w:ascii="Arial" w:hAnsi="Arial" w:cs="Arial"/>
          <w:sz w:val="20"/>
          <w:szCs w:val="20"/>
        </w:rPr>
        <w:t xml:space="preserve"> </w:t>
      </w:r>
      <w:r w:rsidR="008E1868" w:rsidRPr="008E1868">
        <w:rPr>
          <w:rFonts w:ascii="Arial" w:hAnsi="Arial" w:cs="Arial"/>
          <w:sz w:val="20"/>
          <w:szCs w:val="20"/>
        </w:rPr>
        <w:t>de 11 de junho de 1999, que dispõe sobre a Vigilância Sanitária no</w:t>
      </w:r>
      <w:r w:rsidR="008E1868">
        <w:rPr>
          <w:rFonts w:ascii="Arial" w:hAnsi="Arial" w:cs="Arial"/>
          <w:sz w:val="20"/>
          <w:szCs w:val="20"/>
        </w:rPr>
        <w:t xml:space="preserve"> </w:t>
      </w:r>
      <w:r w:rsidR="008E1868" w:rsidRPr="008E1868">
        <w:rPr>
          <w:rFonts w:ascii="Arial" w:hAnsi="Arial" w:cs="Arial"/>
          <w:sz w:val="20"/>
          <w:szCs w:val="20"/>
        </w:rPr>
        <w:t xml:space="preserve">Município, passa a vigorar como </w:t>
      </w:r>
      <w:r w:rsidR="0068326D">
        <w:rPr>
          <w:rFonts w:ascii="Arial" w:hAnsi="Arial" w:cs="Arial"/>
          <w:sz w:val="20"/>
          <w:szCs w:val="20"/>
        </w:rPr>
        <w:t>§ 1º</w:t>
      </w:r>
      <w:r w:rsidR="008E1868" w:rsidRPr="008E1868">
        <w:rPr>
          <w:rFonts w:ascii="Arial" w:hAnsi="Arial" w:cs="Arial"/>
          <w:sz w:val="20"/>
          <w:szCs w:val="20"/>
        </w:rPr>
        <w:t xml:space="preserve"> </w:t>
      </w:r>
      <w:r w:rsidR="0068326D">
        <w:rPr>
          <w:rFonts w:ascii="Arial" w:hAnsi="Arial" w:cs="Arial"/>
          <w:sz w:val="20"/>
          <w:szCs w:val="20"/>
        </w:rPr>
        <w:t xml:space="preserve">e </w:t>
      </w:r>
      <w:r w:rsidR="008E1868" w:rsidRPr="008E1868">
        <w:rPr>
          <w:rFonts w:ascii="Arial" w:hAnsi="Arial" w:cs="Arial"/>
          <w:sz w:val="20"/>
          <w:szCs w:val="20"/>
        </w:rPr>
        <w:t xml:space="preserve">acrescido do </w:t>
      </w:r>
      <w:r w:rsidR="0068326D">
        <w:rPr>
          <w:rFonts w:ascii="Arial" w:hAnsi="Arial" w:cs="Arial"/>
          <w:sz w:val="20"/>
          <w:szCs w:val="20"/>
        </w:rPr>
        <w:t>§ 2º</w:t>
      </w:r>
      <w:r w:rsidR="008E1868" w:rsidRPr="008E1868">
        <w:rPr>
          <w:rFonts w:ascii="Arial" w:hAnsi="Arial" w:cs="Arial"/>
          <w:sz w:val="20"/>
          <w:szCs w:val="20"/>
        </w:rPr>
        <w:t>, com as</w:t>
      </w:r>
      <w:r w:rsidR="008E1868">
        <w:rPr>
          <w:rFonts w:ascii="Arial" w:hAnsi="Arial" w:cs="Arial"/>
          <w:sz w:val="20"/>
          <w:szCs w:val="20"/>
        </w:rPr>
        <w:t xml:space="preserve"> </w:t>
      </w:r>
      <w:r w:rsidR="008E1868" w:rsidRPr="008E1868">
        <w:rPr>
          <w:rFonts w:ascii="Arial" w:hAnsi="Arial" w:cs="Arial"/>
          <w:sz w:val="20"/>
          <w:szCs w:val="20"/>
        </w:rPr>
        <w:t>seguintes redações: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"Art. 2º </w:t>
      </w:r>
      <w:r w:rsidR="00A55AE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A55AE3">
        <w:rPr>
          <w:rFonts w:ascii="Arial" w:hAnsi="Arial" w:cs="Arial"/>
          <w:sz w:val="20"/>
          <w:szCs w:val="20"/>
        </w:rPr>
        <w:t>)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Pr="008E1868">
        <w:rPr>
          <w:rFonts w:ascii="Arial" w:hAnsi="Arial" w:cs="Arial"/>
          <w:sz w:val="20"/>
          <w:szCs w:val="20"/>
        </w:rPr>
        <w:t xml:space="preserve"> Para os efeitos desta Lei, são consideradas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autoridades sanitárias: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Os</w:t>
      </w:r>
      <w:r w:rsidRPr="008E1868">
        <w:rPr>
          <w:rFonts w:ascii="Arial" w:hAnsi="Arial" w:cs="Arial"/>
          <w:sz w:val="20"/>
          <w:szCs w:val="20"/>
        </w:rPr>
        <w:t xml:space="preserve"> profissionais da Divisão de Vigilância Sanitária;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r w:rsidRPr="008E1868">
        <w:rPr>
          <w:rFonts w:ascii="Arial" w:hAnsi="Arial" w:cs="Arial"/>
          <w:sz w:val="20"/>
          <w:szCs w:val="20"/>
        </w:rPr>
        <w:t>O Diretor da Divisão de Vigilância Sanitária;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– O </w:t>
      </w:r>
      <w:r w:rsidRPr="008E1868">
        <w:rPr>
          <w:rFonts w:ascii="Arial" w:hAnsi="Arial" w:cs="Arial"/>
          <w:sz w:val="20"/>
          <w:szCs w:val="20"/>
        </w:rPr>
        <w:t>secretário Municipal de Saúde</w:t>
      </w:r>
      <w:r>
        <w:rPr>
          <w:rFonts w:ascii="Arial" w:hAnsi="Arial" w:cs="Arial"/>
          <w:sz w:val="20"/>
          <w:szCs w:val="20"/>
        </w:rPr>
        <w:t>;</w:t>
      </w:r>
      <w:r w:rsidRPr="008E1868">
        <w:rPr>
          <w:rFonts w:ascii="Arial" w:hAnsi="Arial" w:cs="Arial"/>
          <w:sz w:val="20"/>
          <w:szCs w:val="20"/>
        </w:rPr>
        <w:t xml:space="preserve"> e</w:t>
      </w:r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</w:t>
      </w:r>
      <w:r w:rsidRPr="008E1868">
        <w:rPr>
          <w:rFonts w:ascii="Arial" w:hAnsi="Arial" w:cs="Arial"/>
          <w:sz w:val="20"/>
          <w:szCs w:val="20"/>
        </w:rPr>
        <w:t xml:space="preserve"> O Prefeito Municipal.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5F0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Pr="008E1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8E1868">
        <w:rPr>
          <w:rFonts w:ascii="Arial" w:hAnsi="Arial" w:cs="Arial"/>
          <w:sz w:val="20"/>
          <w:szCs w:val="20"/>
        </w:rPr>
        <w:t>s profissionais da Divisão de Vigilância Sanitária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serão designados e credenciados pelo Prefeito Municipal."</w:t>
      </w:r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Default="00FB4F49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E1868" w:rsidRPr="008E1868">
        <w:rPr>
          <w:rFonts w:ascii="Arial" w:hAnsi="Arial" w:cs="Arial"/>
          <w:sz w:val="20"/>
          <w:szCs w:val="20"/>
        </w:rPr>
        <w:t>O artigo 4</w:t>
      </w:r>
      <w:r w:rsidR="008E1868">
        <w:rPr>
          <w:rFonts w:ascii="Arial" w:hAnsi="Arial" w:cs="Arial"/>
          <w:sz w:val="20"/>
          <w:szCs w:val="20"/>
        </w:rPr>
        <w:t>º</w:t>
      </w:r>
      <w:r w:rsidR="008E1868" w:rsidRPr="008E1868">
        <w:rPr>
          <w:rFonts w:ascii="Arial" w:hAnsi="Arial" w:cs="Arial"/>
          <w:sz w:val="20"/>
          <w:szCs w:val="20"/>
        </w:rPr>
        <w:t xml:space="preserve"> constante da mesma Lei, passa a</w:t>
      </w:r>
      <w:r w:rsidR="008E1868">
        <w:rPr>
          <w:rFonts w:ascii="Arial" w:hAnsi="Arial" w:cs="Arial"/>
          <w:sz w:val="20"/>
          <w:szCs w:val="20"/>
        </w:rPr>
        <w:t xml:space="preserve"> </w:t>
      </w:r>
      <w:r w:rsidR="008E1868" w:rsidRPr="008E1868">
        <w:rPr>
          <w:rFonts w:ascii="Arial" w:hAnsi="Arial" w:cs="Arial"/>
          <w:sz w:val="20"/>
          <w:szCs w:val="20"/>
        </w:rPr>
        <w:t>vigorar com a seguinte redação:</w:t>
      </w:r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4º</w:t>
      </w:r>
      <w:r w:rsidRPr="008E1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8E1868">
        <w:rPr>
          <w:rFonts w:ascii="Arial" w:hAnsi="Arial" w:cs="Arial"/>
          <w:sz w:val="20"/>
          <w:szCs w:val="20"/>
        </w:rPr>
        <w:t>s procedimentos administrativos das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infrações de natureza sanitária, previstas no Código Sanitário do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Estado, ficam adotadas pelo Município e serão aplicadas pelas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autoridades sanitárias municipais.</w:t>
      </w:r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</w:t>
      </w:r>
      <w:r w:rsidRPr="008E1868">
        <w:rPr>
          <w:rFonts w:ascii="Arial" w:hAnsi="Arial" w:cs="Arial"/>
          <w:sz w:val="20"/>
          <w:szCs w:val="20"/>
        </w:rPr>
        <w:t xml:space="preserve"> No julgamento das infrações sanitárias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são consideradas instâncias para recursos,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autoridades sanitárias: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</w:t>
      </w:r>
      <w:r w:rsidRPr="008E1868">
        <w:rPr>
          <w:rFonts w:ascii="Arial" w:hAnsi="Arial" w:cs="Arial"/>
          <w:sz w:val="20"/>
          <w:szCs w:val="20"/>
        </w:rPr>
        <w:t xml:space="preserve"> O Diretor da Divisão de Vigilância Sanitária e, das</w:t>
      </w:r>
      <w:r>
        <w:rPr>
          <w:rFonts w:ascii="Arial" w:hAnsi="Arial" w:cs="Arial"/>
          <w:sz w:val="20"/>
          <w:szCs w:val="20"/>
        </w:rPr>
        <w:t xml:space="preserve"> </w:t>
      </w:r>
      <w:r w:rsidRPr="008E1868">
        <w:rPr>
          <w:rFonts w:ascii="Arial" w:hAnsi="Arial" w:cs="Arial"/>
          <w:sz w:val="20"/>
          <w:szCs w:val="20"/>
        </w:rPr>
        <w:t>decisões deste ao</w:t>
      </w:r>
      <w:r>
        <w:rPr>
          <w:rFonts w:ascii="Arial" w:hAnsi="Arial" w:cs="Arial"/>
          <w:sz w:val="20"/>
          <w:szCs w:val="20"/>
        </w:rPr>
        <w:t>;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</w:t>
      </w:r>
      <w:r w:rsidRPr="008E1868">
        <w:rPr>
          <w:rFonts w:ascii="Arial" w:hAnsi="Arial" w:cs="Arial"/>
          <w:sz w:val="20"/>
          <w:szCs w:val="20"/>
        </w:rPr>
        <w:t xml:space="preserve"> Secretário Municipal de Saúde e, das decisões deste,</w:t>
      </w:r>
      <w:r>
        <w:rPr>
          <w:rFonts w:ascii="Arial" w:hAnsi="Arial" w:cs="Arial"/>
          <w:sz w:val="20"/>
          <w:szCs w:val="20"/>
        </w:rPr>
        <w:t xml:space="preserve"> ao;</w:t>
      </w:r>
    </w:p>
    <w:p w:rsidR="008E1868" w:rsidRP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</w:t>
      </w:r>
      <w:r w:rsidRPr="008E1868">
        <w:rPr>
          <w:rFonts w:ascii="Arial" w:hAnsi="Arial" w:cs="Arial"/>
          <w:sz w:val="20"/>
          <w:szCs w:val="20"/>
        </w:rPr>
        <w:t xml:space="preserve"> Prefeito Municipal."</w:t>
      </w:r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8B0070" w:rsidP="00367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 xml:space="preserve">Art. </w:t>
      </w:r>
      <w:r w:rsidR="00111D64">
        <w:rPr>
          <w:rFonts w:ascii="Arial" w:hAnsi="Arial" w:cs="Arial"/>
          <w:b/>
          <w:sz w:val="20"/>
          <w:szCs w:val="20"/>
        </w:rPr>
        <w:t>3</w:t>
      </w:r>
      <w:r w:rsidRPr="008B0070">
        <w:rPr>
          <w:rFonts w:ascii="Arial" w:hAnsi="Arial" w:cs="Arial"/>
          <w:b/>
          <w:sz w:val="20"/>
          <w:szCs w:val="20"/>
        </w:rPr>
        <w:t>º</w:t>
      </w:r>
      <w:r w:rsidRPr="008B0070">
        <w:rPr>
          <w:rFonts w:ascii="Arial" w:hAnsi="Arial" w:cs="Arial"/>
          <w:sz w:val="20"/>
          <w:szCs w:val="20"/>
        </w:rPr>
        <w:t xml:space="preserve"> </w:t>
      </w:r>
      <w:r w:rsidR="00367749" w:rsidRPr="00367749">
        <w:rPr>
          <w:rFonts w:ascii="Arial" w:hAnsi="Arial" w:cs="Arial"/>
          <w:sz w:val="20"/>
          <w:szCs w:val="20"/>
        </w:rPr>
        <w:t>Esta Lei 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publicação, revogad</w:t>
      </w:r>
      <w:r w:rsidR="00367749" w:rsidRPr="00367749">
        <w:rPr>
          <w:rFonts w:ascii="Arial" w:hAnsi="Arial" w:cs="Arial"/>
          <w:sz w:val="20"/>
          <w:szCs w:val="20"/>
        </w:rPr>
        <w:t>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E186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E1868" w:rsidRDefault="008E18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868" w:rsidRDefault="008E18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868" w:rsidRDefault="008E18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VALÉRIA RICCIO GENOVEZZI FERNANDES</w:t>
      </w:r>
    </w:p>
    <w:p w:rsidR="008E1868" w:rsidRDefault="008E18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da Saúde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68" w:rsidRDefault="008E1868" w:rsidP="009243B3">
      <w:pPr>
        <w:spacing w:after="0" w:line="240" w:lineRule="auto"/>
      </w:pPr>
      <w:r>
        <w:separator/>
      </w:r>
    </w:p>
  </w:endnote>
  <w:endnote w:type="continuationSeparator" w:id="0">
    <w:p w:rsidR="008E1868" w:rsidRDefault="008E18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68" w:rsidRDefault="008E1868" w:rsidP="009243B3">
      <w:pPr>
        <w:spacing w:after="0" w:line="240" w:lineRule="auto"/>
      </w:pPr>
      <w:r>
        <w:separator/>
      </w:r>
    </w:p>
  </w:footnote>
  <w:footnote w:type="continuationSeparator" w:id="0">
    <w:p w:rsidR="008E1868" w:rsidRDefault="008E18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868" w:rsidRDefault="008E18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11D64"/>
    <w:rsid w:val="00127A68"/>
    <w:rsid w:val="00151CF4"/>
    <w:rsid w:val="00152C71"/>
    <w:rsid w:val="0016224B"/>
    <w:rsid w:val="00191DB0"/>
    <w:rsid w:val="001946A3"/>
    <w:rsid w:val="001A2491"/>
    <w:rsid w:val="001B5453"/>
    <w:rsid w:val="001D4DA6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67749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8326D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55AE3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6A90D0"/>
  <w15:docId w15:val="{84A95C38-15D3-4667-A976-EC95FC56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BE88-65EB-4E35-BB83-F8B56EDF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2019-04-18T16:53:00Z</dcterms:created>
  <dcterms:modified xsi:type="dcterms:W3CDTF">2019-04-29T14:00:00Z</dcterms:modified>
</cp:coreProperties>
</file>