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230DA">
        <w:rPr>
          <w:rFonts w:ascii="Arial" w:hAnsi="Arial" w:cs="Arial"/>
          <w:b/>
          <w:sz w:val="20"/>
          <w:szCs w:val="20"/>
        </w:rPr>
        <w:t>62</w:t>
      </w:r>
      <w:r w:rsidR="0021219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28B0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12196" w:rsidP="00E2544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celebração de convênio com o Banco do Estado de São Paulo para fins que especifica e dá outras providências correlatas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0DA" w:rsidRDefault="00127A68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25444" w:rsidRPr="00E25444">
        <w:rPr>
          <w:rFonts w:ascii="Arial" w:hAnsi="Arial" w:cs="Arial"/>
          <w:sz w:val="20"/>
          <w:szCs w:val="20"/>
        </w:rPr>
        <w:t xml:space="preserve">Fica </w:t>
      </w:r>
      <w:r w:rsidR="00212196">
        <w:rPr>
          <w:rFonts w:ascii="Arial" w:hAnsi="Arial" w:cs="Arial"/>
          <w:sz w:val="20"/>
          <w:szCs w:val="20"/>
        </w:rPr>
        <w:t>o Poder Executivo Municipal autorizado a firmar convênio com o Banco do Estado de São Paulo, com a interveniência da Secretaria Municipal de Assuntos Jurídicos do Município, para viabilização técnica e econômica do Projeto denominado “Sede do Novo Poder Executivo”</w:t>
      </w:r>
      <w:r w:rsidR="00E25444" w:rsidRPr="00E25444">
        <w:rPr>
          <w:rFonts w:ascii="Arial" w:hAnsi="Arial" w:cs="Arial"/>
          <w:sz w:val="20"/>
          <w:szCs w:val="20"/>
        </w:rPr>
        <w:t>.</w:t>
      </w:r>
    </w:p>
    <w:p w:rsidR="00E25444" w:rsidRDefault="00E25444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5444" w:rsidRDefault="00E25444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12196">
        <w:rPr>
          <w:rFonts w:ascii="Arial" w:hAnsi="Arial" w:cs="Arial"/>
          <w:sz w:val="20"/>
          <w:szCs w:val="20"/>
        </w:rPr>
        <w:t>As normas e demais condições são as integrantes do texto do convênio a ser firmado, o qual fica fazendo parte integrante da presente Lei</w:t>
      </w:r>
      <w:r w:rsidRPr="00E25444">
        <w:rPr>
          <w:rFonts w:ascii="Arial" w:hAnsi="Arial" w:cs="Arial"/>
          <w:sz w:val="20"/>
          <w:szCs w:val="20"/>
        </w:rPr>
        <w:t>.</w:t>
      </w:r>
    </w:p>
    <w:p w:rsidR="00E25444" w:rsidRDefault="00E25444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5444" w:rsidRDefault="00E25444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12196">
        <w:rPr>
          <w:rFonts w:ascii="Arial" w:hAnsi="Arial" w:cs="Arial"/>
          <w:sz w:val="20"/>
          <w:szCs w:val="20"/>
        </w:rPr>
        <w:t xml:space="preserve">No item 1.3 do Anexo II, do presente convênio, as parcelas serão </w:t>
      </w:r>
      <w:proofErr w:type="gramStart"/>
      <w:r w:rsidR="00212196">
        <w:rPr>
          <w:rFonts w:ascii="Arial" w:hAnsi="Arial" w:cs="Arial"/>
          <w:sz w:val="20"/>
          <w:szCs w:val="20"/>
        </w:rPr>
        <w:t>disponibilizadas da forma que ali se encontra inscrita, devendo a primeira</w:t>
      </w:r>
      <w:proofErr w:type="gramEnd"/>
      <w:r w:rsidR="00212196">
        <w:rPr>
          <w:rFonts w:ascii="Arial" w:hAnsi="Arial" w:cs="Arial"/>
          <w:sz w:val="20"/>
          <w:szCs w:val="20"/>
        </w:rPr>
        <w:t xml:space="preserve"> ser liberada por ocas</w:t>
      </w:r>
      <w:r w:rsidR="000A7038">
        <w:rPr>
          <w:rFonts w:ascii="Arial" w:hAnsi="Arial" w:cs="Arial"/>
          <w:sz w:val="20"/>
          <w:szCs w:val="20"/>
        </w:rPr>
        <w:t>ião da assinatura do convênio em depósito na conta especial a ser aberta para esse fim</w:t>
      </w:r>
      <w:r w:rsidRPr="00E25444">
        <w:rPr>
          <w:rFonts w:ascii="Arial" w:hAnsi="Arial" w:cs="Arial"/>
          <w:sz w:val="20"/>
          <w:szCs w:val="20"/>
        </w:rPr>
        <w:t>.</w:t>
      </w:r>
    </w:p>
    <w:p w:rsidR="000A7038" w:rsidRDefault="000A7038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A7038" w:rsidRPr="000A7038" w:rsidRDefault="000A7038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 vigente.</w:t>
      </w:r>
    </w:p>
    <w:p w:rsidR="00E25444" w:rsidRPr="00E25444" w:rsidRDefault="00E25444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793" w:rsidRPr="00FD2793" w:rsidRDefault="00E25444" w:rsidP="00357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A7038">
        <w:rPr>
          <w:rFonts w:ascii="Arial" w:hAnsi="Arial" w:cs="Arial"/>
          <w:b/>
          <w:sz w:val="20"/>
          <w:szCs w:val="20"/>
        </w:rPr>
        <w:t>5</w:t>
      </w:r>
      <w:r w:rsidR="00FB4F49">
        <w:rPr>
          <w:rFonts w:ascii="Arial" w:hAnsi="Arial" w:cs="Arial"/>
          <w:b/>
          <w:sz w:val="20"/>
          <w:szCs w:val="20"/>
        </w:rPr>
        <w:t xml:space="preserve">º </w:t>
      </w:r>
      <w:r w:rsidR="00367749" w:rsidRPr="00367749">
        <w:rPr>
          <w:rFonts w:ascii="Arial" w:hAnsi="Arial" w:cs="Arial"/>
          <w:sz w:val="20"/>
          <w:szCs w:val="20"/>
        </w:rPr>
        <w:t>Esta Lei entra em vigor na data de sua</w:t>
      </w:r>
      <w:r w:rsidR="00367749">
        <w:rPr>
          <w:rFonts w:ascii="Arial" w:hAnsi="Arial" w:cs="Arial"/>
          <w:sz w:val="20"/>
          <w:szCs w:val="20"/>
        </w:rPr>
        <w:t xml:space="preserve"> publicação</w:t>
      </w:r>
      <w:r>
        <w:rPr>
          <w:rFonts w:ascii="Arial" w:hAnsi="Arial" w:cs="Arial"/>
          <w:sz w:val="20"/>
          <w:szCs w:val="20"/>
        </w:rPr>
        <w:t>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357102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96" w:rsidRDefault="00212196" w:rsidP="009243B3">
      <w:pPr>
        <w:spacing w:after="0" w:line="240" w:lineRule="auto"/>
      </w:pPr>
      <w:r>
        <w:separator/>
      </w:r>
    </w:p>
  </w:endnote>
  <w:endnote w:type="continuationSeparator" w:id="0">
    <w:p w:rsidR="00212196" w:rsidRDefault="002121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96" w:rsidRDefault="00212196" w:rsidP="009243B3">
      <w:pPr>
        <w:spacing w:after="0" w:line="240" w:lineRule="auto"/>
      </w:pPr>
      <w:r>
        <w:separator/>
      </w:r>
    </w:p>
  </w:footnote>
  <w:footnote w:type="continuationSeparator" w:id="0">
    <w:p w:rsidR="00212196" w:rsidRDefault="002121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96" w:rsidRDefault="0021219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F0E16"/>
    <w:rsid w:val="00111D64"/>
    <w:rsid w:val="00114B6B"/>
    <w:rsid w:val="001230DA"/>
    <w:rsid w:val="00127A68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6833"/>
    <w:rsid w:val="00212196"/>
    <w:rsid w:val="00213105"/>
    <w:rsid w:val="00215C9A"/>
    <w:rsid w:val="0022625A"/>
    <w:rsid w:val="00231D84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31580"/>
    <w:rsid w:val="00A430B5"/>
    <w:rsid w:val="00A847F6"/>
    <w:rsid w:val="00AD1C95"/>
    <w:rsid w:val="00AD76A6"/>
    <w:rsid w:val="00AF0277"/>
    <w:rsid w:val="00B1620B"/>
    <w:rsid w:val="00B37EB8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25444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49F0-3206-4429-B98D-87E24103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2019-04-18T18:00:00Z</dcterms:created>
  <dcterms:modified xsi:type="dcterms:W3CDTF">2019-04-18T18:08:00Z</dcterms:modified>
</cp:coreProperties>
</file>