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472C1">
        <w:rPr>
          <w:rFonts w:ascii="Arial" w:hAnsi="Arial" w:cs="Arial"/>
          <w:b/>
          <w:sz w:val="20"/>
          <w:szCs w:val="20"/>
        </w:rPr>
        <w:t>631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7C3A">
        <w:rPr>
          <w:rFonts w:ascii="Arial" w:hAnsi="Arial" w:cs="Arial"/>
          <w:b/>
          <w:sz w:val="20"/>
          <w:szCs w:val="20"/>
        </w:rPr>
        <w:t>0</w:t>
      </w:r>
      <w:r w:rsidR="00625460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472C1" w:rsidP="009472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472C1">
        <w:rPr>
          <w:rFonts w:ascii="Arial" w:hAnsi="Arial" w:cs="Arial"/>
          <w:sz w:val="20"/>
          <w:szCs w:val="20"/>
        </w:rPr>
        <w:t>Autoriza o Executivo Municipal a celebrar convênio com o</w:t>
      </w:r>
      <w:r>
        <w:rPr>
          <w:rFonts w:ascii="Arial" w:hAnsi="Arial" w:cs="Arial"/>
          <w:sz w:val="20"/>
          <w:szCs w:val="20"/>
        </w:rPr>
        <w:t xml:space="preserve"> </w:t>
      </w:r>
      <w:r w:rsidRPr="009472C1">
        <w:rPr>
          <w:rFonts w:ascii="Arial" w:hAnsi="Arial" w:cs="Arial"/>
          <w:sz w:val="20"/>
          <w:szCs w:val="20"/>
        </w:rPr>
        <w:t>Governo do Estado de São Paulo, regulamentando a</w:t>
      </w:r>
      <w:r>
        <w:rPr>
          <w:rFonts w:ascii="Arial" w:hAnsi="Arial" w:cs="Arial"/>
          <w:sz w:val="20"/>
          <w:szCs w:val="20"/>
        </w:rPr>
        <w:t xml:space="preserve"> </w:t>
      </w:r>
      <w:r w:rsidRPr="009472C1">
        <w:rPr>
          <w:rFonts w:ascii="Arial" w:hAnsi="Arial" w:cs="Arial"/>
          <w:sz w:val="20"/>
          <w:szCs w:val="20"/>
        </w:rPr>
        <w:t>participação do Município no projeto do BANCO DO POVO</w:t>
      </w:r>
      <w:r>
        <w:rPr>
          <w:rFonts w:ascii="Arial" w:hAnsi="Arial" w:cs="Arial"/>
          <w:sz w:val="20"/>
          <w:szCs w:val="20"/>
        </w:rPr>
        <w:t xml:space="preserve"> </w:t>
      </w:r>
      <w:r w:rsidRPr="009472C1">
        <w:rPr>
          <w:rFonts w:ascii="Arial" w:hAnsi="Arial" w:cs="Arial"/>
          <w:sz w:val="20"/>
          <w:szCs w:val="20"/>
        </w:rPr>
        <w:t xml:space="preserve">PAULISTA, destinado </w:t>
      </w:r>
      <w:r w:rsidRPr="009472C1">
        <w:rPr>
          <w:rFonts w:ascii="Arial" w:hAnsi="Arial" w:cs="Arial"/>
          <w:sz w:val="20"/>
          <w:szCs w:val="20"/>
        </w:rPr>
        <w:t>à</w:t>
      </w:r>
      <w:r w:rsidRPr="009472C1">
        <w:rPr>
          <w:rFonts w:ascii="Arial" w:hAnsi="Arial" w:cs="Arial"/>
          <w:sz w:val="20"/>
          <w:szCs w:val="20"/>
        </w:rPr>
        <w:t xml:space="preserve"> concessão de créditos a micro</w:t>
      </w:r>
      <w:r>
        <w:rPr>
          <w:rFonts w:ascii="Arial" w:hAnsi="Arial" w:cs="Arial"/>
          <w:sz w:val="20"/>
          <w:szCs w:val="20"/>
        </w:rPr>
        <w:t xml:space="preserve"> </w:t>
      </w:r>
      <w:r w:rsidRPr="009472C1">
        <w:rPr>
          <w:rFonts w:ascii="Arial" w:hAnsi="Arial" w:cs="Arial"/>
          <w:sz w:val="20"/>
          <w:szCs w:val="20"/>
        </w:rPr>
        <w:t>empreendimentos do setor formal ou informal, instalados</w:t>
      </w:r>
      <w:r>
        <w:rPr>
          <w:rFonts w:ascii="Arial" w:hAnsi="Arial" w:cs="Arial"/>
          <w:sz w:val="20"/>
          <w:szCs w:val="20"/>
        </w:rPr>
        <w:t xml:space="preserve"> </w:t>
      </w:r>
      <w:r w:rsidRPr="009472C1">
        <w:rPr>
          <w:rFonts w:ascii="Arial" w:hAnsi="Arial" w:cs="Arial"/>
          <w:sz w:val="20"/>
          <w:szCs w:val="20"/>
        </w:rPr>
        <w:t>no Município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034E" w:rsidRDefault="0076034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127A68" w:rsidP="009472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Fica o Executivo Municipal autorizado a celebrar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convênio com o Governo do Estado, através de sua Secretaria do Emprego e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Relações do Trabalho, SERT, aqui atuando como Órgão gestor do Fundo de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 xml:space="preserve">Investimentos de Crédito Popular de São Paulo, destinado </w:t>
      </w:r>
      <w:r w:rsidR="009472C1">
        <w:rPr>
          <w:rFonts w:ascii="Arial" w:hAnsi="Arial" w:cs="Arial"/>
          <w:sz w:val="20"/>
          <w:szCs w:val="20"/>
        </w:rPr>
        <w:t>à</w:t>
      </w:r>
      <w:r w:rsidR="009472C1" w:rsidRPr="009472C1">
        <w:rPr>
          <w:rFonts w:ascii="Arial" w:hAnsi="Arial" w:cs="Arial"/>
          <w:sz w:val="20"/>
          <w:szCs w:val="20"/>
        </w:rPr>
        <w:t xml:space="preserve"> concessão de créditos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a micro empreendimentos do setor formal ou informal instalados no Município,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 xml:space="preserve">nos </w:t>
      </w:r>
      <w:r w:rsidR="009472C1">
        <w:rPr>
          <w:rFonts w:ascii="Arial" w:hAnsi="Arial" w:cs="Arial"/>
          <w:sz w:val="20"/>
          <w:szCs w:val="20"/>
        </w:rPr>
        <w:t>termos do estabelecido na Lei nº</w:t>
      </w:r>
      <w:r w:rsidR="009472C1" w:rsidRPr="009472C1">
        <w:rPr>
          <w:rFonts w:ascii="Arial" w:hAnsi="Arial" w:cs="Arial"/>
          <w:sz w:val="20"/>
          <w:szCs w:val="20"/>
        </w:rPr>
        <w:t xml:space="preserve"> 9.533 de 30 de abril de 1997, no Decreto n</w:t>
      </w:r>
      <w:r w:rsidR="009472C1">
        <w:rPr>
          <w:rFonts w:ascii="Arial" w:hAnsi="Arial" w:cs="Arial"/>
          <w:sz w:val="20"/>
          <w:szCs w:val="20"/>
        </w:rPr>
        <w:t xml:space="preserve">º </w:t>
      </w:r>
      <w:r w:rsidR="009472C1" w:rsidRPr="009472C1">
        <w:rPr>
          <w:rFonts w:ascii="Arial" w:hAnsi="Arial" w:cs="Arial"/>
          <w:sz w:val="20"/>
          <w:szCs w:val="20"/>
        </w:rPr>
        <w:t xml:space="preserve">43.283, de </w:t>
      </w:r>
      <w:proofErr w:type="gramStart"/>
      <w:r w:rsidR="009472C1" w:rsidRPr="009472C1">
        <w:rPr>
          <w:rFonts w:ascii="Arial" w:hAnsi="Arial" w:cs="Arial"/>
          <w:sz w:val="20"/>
          <w:szCs w:val="20"/>
        </w:rPr>
        <w:t>3</w:t>
      </w:r>
      <w:proofErr w:type="gramEnd"/>
      <w:r w:rsidR="009472C1" w:rsidRPr="009472C1">
        <w:rPr>
          <w:rFonts w:ascii="Arial" w:hAnsi="Arial" w:cs="Arial"/>
          <w:sz w:val="20"/>
          <w:szCs w:val="20"/>
        </w:rPr>
        <w:t xml:space="preserve"> de julho de 1998</w:t>
      </w:r>
      <w:r w:rsidR="00625460" w:rsidRPr="00625460">
        <w:rPr>
          <w:rFonts w:ascii="Arial" w:hAnsi="Arial" w:cs="Arial"/>
          <w:sz w:val="20"/>
          <w:szCs w:val="20"/>
        </w:rPr>
        <w:t>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625460" w:rsidP="009472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Para fazer face as despesas desta Lei</w:t>
      </w:r>
      <w:proofErr w:type="gramStart"/>
      <w:r w:rsidR="009472C1" w:rsidRPr="009472C1">
        <w:rPr>
          <w:rFonts w:ascii="Arial" w:hAnsi="Arial" w:cs="Arial"/>
          <w:sz w:val="20"/>
          <w:szCs w:val="20"/>
        </w:rPr>
        <w:t>, fica</w:t>
      </w:r>
      <w:proofErr w:type="gramEnd"/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autorizada a abertura na Contabilidade Municipal, de um crédito adicional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especial, no exercício de 2005, de R$ 100.000,</w:t>
      </w:r>
      <w:r w:rsidR="009472C1">
        <w:rPr>
          <w:rFonts w:ascii="Arial" w:hAnsi="Arial" w:cs="Arial"/>
          <w:sz w:val="20"/>
          <w:szCs w:val="20"/>
        </w:rPr>
        <w:t xml:space="preserve">00 </w:t>
      </w:r>
      <w:r w:rsidR="009472C1" w:rsidRPr="009472C1">
        <w:rPr>
          <w:rFonts w:ascii="Arial" w:hAnsi="Arial" w:cs="Arial"/>
          <w:sz w:val="20"/>
          <w:szCs w:val="20"/>
        </w:rPr>
        <w:t>(cem mil reais), a ser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disponibilizado nos prazos estabelecidos de comum acordo com a Secretaria do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>Emprego e Relações do Trabalho, a ser coberto com recursos previstos no artigo</w:t>
      </w:r>
      <w:r w:rsidR="009472C1">
        <w:rPr>
          <w:rFonts w:ascii="Arial" w:hAnsi="Arial" w:cs="Arial"/>
          <w:sz w:val="20"/>
          <w:szCs w:val="20"/>
        </w:rPr>
        <w:t xml:space="preserve"> </w:t>
      </w:r>
      <w:r w:rsidR="009472C1" w:rsidRPr="009472C1">
        <w:rPr>
          <w:rFonts w:ascii="Arial" w:hAnsi="Arial" w:cs="Arial"/>
          <w:sz w:val="20"/>
          <w:szCs w:val="20"/>
        </w:rPr>
        <w:t xml:space="preserve">43, parágrafo 1°, inciso </w:t>
      </w:r>
      <w:r w:rsidR="009472C1">
        <w:rPr>
          <w:rFonts w:ascii="Arial" w:hAnsi="Arial" w:cs="Arial"/>
          <w:sz w:val="20"/>
          <w:szCs w:val="20"/>
        </w:rPr>
        <w:t>III, da Lei Federal nº</w:t>
      </w:r>
      <w:r w:rsidR="009472C1" w:rsidRPr="009472C1">
        <w:rPr>
          <w:rFonts w:ascii="Arial" w:hAnsi="Arial" w:cs="Arial"/>
          <w:sz w:val="20"/>
          <w:szCs w:val="20"/>
        </w:rPr>
        <w:t xml:space="preserve"> 4.320, de 17 de março de 1964.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625460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publicação.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133F87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37" w:rsidRDefault="004A4837" w:rsidP="009243B3">
      <w:pPr>
        <w:spacing w:after="0" w:line="240" w:lineRule="auto"/>
      </w:pPr>
      <w:r>
        <w:separator/>
      </w:r>
    </w:p>
  </w:endnote>
  <w:endnote w:type="continuationSeparator" w:id="0">
    <w:p w:rsidR="004A4837" w:rsidRDefault="004A48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37" w:rsidRDefault="004A4837" w:rsidP="009243B3">
      <w:pPr>
        <w:spacing w:after="0" w:line="240" w:lineRule="auto"/>
      </w:pPr>
      <w:r>
        <w:separator/>
      </w:r>
    </w:p>
  </w:footnote>
  <w:footnote w:type="continuationSeparator" w:id="0">
    <w:p w:rsidR="004A4837" w:rsidRDefault="004A48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37" w:rsidRDefault="004A483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472C1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BE62-1EC3-4810-8BAA-00E96798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2019-04-22T11:40:00Z</dcterms:created>
  <dcterms:modified xsi:type="dcterms:W3CDTF">2019-04-22T11:44:00Z</dcterms:modified>
</cp:coreProperties>
</file>