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4216C">
        <w:rPr>
          <w:rFonts w:ascii="Arial" w:hAnsi="Arial" w:cs="Arial"/>
          <w:b/>
          <w:sz w:val="20"/>
          <w:szCs w:val="20"/>
        </w:rPr>
        <w:t>635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16582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4216C" w:rsidP="0094216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4216C">
        <w:rPr>
          <w:rFonts w:ascii="Arial" w:hAnsi="Arial" w:cs="Arial"/>
          <w:sz w:val="20"/>
          <w:szCs w:val="20"/>
        </w:rPr>
        <w:t>Reajusta os atuais valores dos vencimentos do</w:t>
      </w:r>
      <w:r>
        <w:rPr>
          <w:rFonts w:ascii="Arial" w:hAnsi="Arial" w:cs="Arial"/>
          <w:sz w:val="20"/>
          <w:szCs w:val="20"/>
        </w:rPr>
        <w:t xml:space="preserve"> </w:t>
      </w:r>
      <w:r w:rsidRPr="0094216C">
        <w:rPr>
          <w:rFonts w:ascii="Arial" w:hAnsi="Arial" w:cs="Arial"/>
          <w:sz w:val="20"/>
          <w:szCs w:val="20"/>
        </w:rPr>
        <w:t>quadro de pessoal pertencente à Prefeitura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94216C">
        <w:rPr>
          <w:rFonts w:ascii="Arial" w:hAnsi="Arial" w:cs="Arial"/>
          <w:sz w:val="20"/>
          <w:szCs w:val="20"/>
        </w:rPr>
        <w:t>de Ferraz de Vasconcelos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Default="00127A68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569BE">
        <w:rPr>
          <w:rFonts w:ascii="Arial" w:hAnsi="Arial" w:cs="Arial"/>
          <w:sz w:val="20"/>
          <w:szCs w:val="20"/>
        </w:rPr>
        <w:t>O</w:t>
      </w:r>
      <w:r w:rsidR="009569BE" w:rsidRPr="009569BE">
        <w:rPr>
          <w:rFonts w:ascii="Arial" w:hAnsi="Arial" w:cs="Arial"/>
          <w:sz w:val="20"/>
          <w:szCs w:val="20"/>
        </w:rPr>
        <w:t>s atuais valores dos vencimentos do</w:t>
      </w:r>
      <w:r w:rsidR="009569BE">
        <w:rPr>
          <w:rFonts w:ascii="Arial" w:hAnsi="Arial" w:cs="Arial"/>
          <w:sz w:val="20"/>
          <w:szCs w:val="20"/>
        </w:rPr>
        <w:t xml:space="preserve"> </w:t>
      </w:r>
      <w:r w:rsidR="009569BE" w:rsidRPr="009569BE">
        <w:rPr>
          <w:rFonts w:ascii="Arial" w:hAnsi="Arial" w:cs="Arial"/>
          <w:sz w:val="20"/>
          <w:szCs w:val="20"/>
        </w:rPr>
        <w:t>quadro de pessoal da Prefeitura, ficam reajustados em 10% (dez por cento), a</w:t>
      </w:r>
      <w:r w:rsidR="009569BE">
        <w:rPr>
          <w:rFonts w:ascii="Arial" w:hAnsi="Arial" w:cs="Arial"/>
          <w:sz w:val="20"/>
          <w:szCs w:val="20"/>
        </w:rPr>
        <w:t xml:space="preserve"> </w:t>
      </w:r>
      <w:r w:rsidR="009569BE" w:rsidRPr="009569BE">
        <w:rPr>
          <w:rFonts w:ascii="Arial" w:hAnsi="Arial" w:cs="Arial"/>
          <w:sz w:val="20"/>
          <w:szCs w:val="20"/>
        </w:rPr>
        <w:t xml:space="preserve">partir de </w:t>
      </w:r>
      <w:r w:rsidR="00DD098B">
        <w:rPr>
          <w:rFonts w:ascii="Arial" w:hAnsi="Arial" w:cs="Arial"/>
          <w:sz w:val="20"/>
          <w:szCs w:val="20"/>
        </w:rPr>
        <w:t>1º</w:t>
      </w:r>
      <w:bookmarkStart w:id="0" w:name="_GoBack"/>
      <w:bookmarkEnd w:id="0"/>
      <w:r w:rsidR="009569BE" w:rsidRPr="009569BE">
        <w:rPr>
          <w:rFonts w:ascii="Arial" w:hAnsi="Arial" w:cs="Arial"/>
          <w:sz w:val="20"/>
          <w:szCs w:val="20"/>
        </w:rPr>
        <w:t xml:space="preserve"> de agosto </w:t>
      </w:r>
      <w:proofErr w:type="gramStart"/>
      <w:r w:rsidR="009569BE" w:rsidRPr="009569BE">
        <w:rPr>
          <w:rFonts w:ascii="Arial" w:hAnsi="Arial" w:cs="Arial"/>
          <w:sz w:val="20"/>
          <w:szCs w:val="20"/>
        </w:rPr>
        <w:t>do corrente</w:t>
      </w:r>
      <w:proofErr w:type="gramEnd"/>
      <w:r w:rsidR="009569BE" w:rsidRPr="009569BE">
        <w:rPr>
          <w:rFonts w:ascii="Arial" w:hAnsi="Arial" w:cs="Arial"/>
          <w:sz w:val="20"/>
          <w:szCs w:val="20"/>
        </w:rPr>
        <w:t>.</w:t>
      </w: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5460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69BE">
        <w:rPr>
          <w:rFonts w:ascii="Arial" w:hAnsi="Arial" w:cs="Arial"/>
          <w:b/>
          <w:sz w:val="20"/>
          <w:szCs w:val="20"/>
        </w:rPr>
        <w:t>Parágrafo único.</w:t>
      </w:r>
      <w:r w:rsidRPr="009569BE">
        <w:rPr>
          <w:rFonts w:ascii="Arial" w:hAnsi="Arial" w:cs="Arial"/>
          <w:sz w:val="20"/>
          <w:szCs w:val="20"/>
        </w:rPr>
        <w:t xml:space="preserve"> Referido reajuste será extensivo</w:t>
      </w:r>
      <w:r>
        <w:rPr>
          <w:rFonts w:ascii="Arial" w:hAnsi="Arial" w:cs="Arial"/>
          <w:sz w:val="20"/>
          <w:szCs w:val="20"/>
        </w:rPr>
        <w:t xml:space="preserve"> </w:t>
      </w:r>
      <w:r w:rsidRPr="009569BE">
        <w:rPr>
          <w:rFonts w:ascii="Arial" w:hAnsi="Arial" w:cs="Arial"/>
          <w:sz w:val="20"/>
          <w:szCs w:val="20"/>
        </w:rPr>
        <w:t>aos Inativos e Pensionistas.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9BE" w:rsidRP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9569BE">
        <w:rPr>
          <w:rFonts w:ascii="Arial" w:hAnsi="Arial" w:cs="Arial"/>
          <w:sz w:val="20"/>
          <w:szCs w:val="20"/>
        </w:rPr>
        <w:t>As disposições desta Lei não se aplica aos</w:t>
      </w:r>
      <w:r>
        <w:rPr>
          <w:rFonts w:ascii="Arial" w:hAnsi="Arial" w:cs="Arial"/>
          <w:sz w:val="20"/>
          <w:szCs w:val="20"/>
        </w:rPr>
        <w:t xml:space="preserve"> </w:t>
      </w:r>
      <w:r w:rsidRPr="009569BE">
        <w:rPr>
          <w:rFonts w:ascii="Arial" w:hAnsi="Arial" w:cs="Arial"/>
          <w:sz w:val="20"/>
          <w:szCs w:val="20"/>
        </w:rPr>
        <w:t>subsídios do Prefeito, do Vice-Prefeito, dos Secretários e vencimentos dos</w:t>
      </w:r>
      <w:r>
        <w:rPr>
          <w:rFonts w:ascii="Arial" w:hAnsi="Arial" w:cs="Arial"/>
          <w:sz w:val="20"/>
          <w:szCs w:val="20"/>
        </w:rPr>
        <w:t xml:space="preserve"> </w:t>
      </w:r>
      <w:r w:rsidRPr="009569BE">
        <w:rPr>
          <w:rFonts w:ascii="Arial" w:hAnsi="Arial" w:cs="Arial"/>
          <w:sz w:val="20"/>
          <w:szCs w:val="20"/>
        </w:rPr>
        <w:t>Coordenadores Técnicos.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582" w:rsidRDefault="009569BE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890F4D" w:rsidRPr="00AF0EC0">
        <w:rPr>
          <w:rFonts w:ascii="Arial" w:hAnsi="Arial" w:cs="Arial"/>
          <w:b/>
          <w:sz w:val="20"/>
          <w:szCs w:val="20"/>
        </w:rPr>
        <w:t>º</w:t>
      </w:r>
      <w:r w:rsidR="00890F4D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>As despesas decorrentes com a execução da</w:t>
      </w:r>
      <w:r w:rsidR="00016582">
        <w:rPr>
          <w:rFonts w:ascii="Arial" w:hAnsi="Arial" w:cs="Arial"/>
          <w:sz w:val="20"/>
          <w:szCs w:val="20"/>
        </w:rPr>
        <w:t xml:space="preserve"> </w:t>
      </w:r>
      <w:r w:rsidR="00016582" w:rsidRPr="00016582">
        <w:rPr>
          <w:rFonts w:ascii="Arial" w:hAnsi="Arial" w:cs="Arial"/>
          <w:sz w:val="20"/>
          <w:szCs w:val="20"/>
        </w:rPr>
        <w:t xml:space="preserve">presente Lei, correrão </w:t>
      </w:r>
      <w:r>
        <w:rPr>
          <w:rFonts w:ascii="Arial" w:hAnsi="Arial" w:cs="Arial"/>
          <w:sz w:val="20"/>
          <w:szCs w:val="20"/>
        </w:rPr>
        <w:t>por</w:t>
      </w:r>
      <w:r w:rsidR="00016582" w:rsidRPr="00016582">
        <w:rPr>
          <w:rFonts w:ascii="Arial" w:hAnsi="Arial" w:cs="Arial"/>
          <w:sz w:val="20"/>
          <w:szCs w:val="20"/>
        </w:rPr>
        <w:t xml:space="preserve"> conta de dotações </w:t>
      </w:r>
      <w:r>
        <w:rPr>
          <w:rFonts w:ascii="Arial" w:hAnsi="Arial" w:cs="Arial"/>
          <w:sz w:val="20"/>
          <w:szCs w:val="20"/>
        </w:rPr>
        <w:t>orçamentárias próprias</w:t>
      </w:r>
      <w:r w:rsidR="00016582" w:rsidRPr="00016582">
        <w:rPr>
          <w:rFonts w:ascii="Arial" w:hAnsi="Arial" w:cs="Arial"/>
          <w:sz w:val="20"/>
          <w:szCs w:val="20"/>
        </w:rPr>
        <w:t>.</w:t>
      </w:r>
    </w:p>
    <w:p w:rsidR="00016582" w:rsidRDefault="00016582" w:rsidP="000165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9569BE" w:rsidP="004A4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90F4D" w:rsidRPr="00AF0EC0">
        <w:rPr>
          <w:rFonts w:ascii="Arial" w:hAnsi="Arial" w:cs="Arial"/>
          <w:b/>
          <w:sz w:val="20"/>
          <w:szCs w:val="20"/>
        </w:rPr>
        <w:t>º</w:t>
      </w:r>
      <w:r w:rsidR="002F5CCE">
        <w:rPr>
          <w:rFonts w:ascii="Arial" w:hAnsi="Arial" w:cs="Arial"/>
          <w:sz w:val="20"/>
          <w:szCs w:val="20"/>
        </w:rPr>
        <w:t xml:space="preserve"> </w:t>
      </w:r>
      <w:r w:rsidR="004A4837" w:rsidRPr="004A4837">
        <w:rPr>
          <w:rFonts w:ascii="Arial" w:hAnsi="Arial" w:cs="Arial"/>
          <w:sz w:val="20"/>
          <w:szCs w:val="20"/>
        </w:rPr>
        <w:t>Esta Lei entra em vigor na data de sua</w:t>
      </w:r>
      <w:r w:rsidR="004A4837">
        <w:rPr>
          <w:rFonts w:ascii="Arial" w:hAnsi="Arial" w:cs="Arial"/>
          <w:sz w:val="20"/>
          <w:szCs w:val="20"/>
        </w:rPr>
        <w:t xml:space="preserve"> </w:t>
      </w:r>
      <w:r w:rsidR="00203113">
        <w:rPr>
          <w:rFonts w:ascii="Arial" w:hAnsi="Arial" w:cs="Arial"/>
          <w:sz w:val="20"/>
          <w:szCs w:val="20"/>
        </w:rPr>
        <w:t>publicação</w:t>
      </w:r>
      <w:r w:rsidR="00016582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01658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6C" w:rsidRDefault="0094216C" w:rsidP="009243B3">
      <w:pPr>
        <w:spacing w:after="0" w:line="240" w:lineRule="auto"/>
      </w:pPr>
      <w:r>
        <w:separator/>
      </w:r>
    </w:p>
  </w:endnote>
  <w:endnote w:type="continuationSeparator" w:id="0">
    <w:p w:rsidR="0094216C" w:rsidRDefault="009421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6C" w:rsidRDefault="0094216C" w:rsidP="009243B3">
      <w:pPr>
        <w:spacing w:after="0" w:line="240" w:lineRule="auto"/>
      </w:pPr>
      <w:r>
        <w:separator/>
      </w:r>
    </w:p>
  </w:footnote>
  <w:footnote w:type="continuationSeparator" w:id="0">
    <w:p w:rsidR="0094216C" w:rsidRDefault="009421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6C" w:rsidRDefault="0094216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17E6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B5004"/>
    <w:rsid w:val="00DC22C1"/>
    <w:rsid w:val="00DD098B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550694"/>
  <w15:docId w15:val="{FDC6677D-B139-4C85-B912-0F55450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C2D7-4555-47BD-A58B-C6AD4EB8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2019-04-22T13:58:00Z</dcterms:created>
  <dcterms:modified xsi:type="dcterms:W3CDTF">2019-04-29T14:08:00Z</dcterms:modified>
</cp:coreProperties>
</file>