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67487">
        <w:rPr>
          <w:rFonts w:ascii="Arial" w:hAnsi="Arial" w:cs="Arial"/>
          <w:b/>
          <w:sz w:val="20"/>
          <w:szCs w:val="20"/>
        </w:rPr>
        <w:t>65</w:t>
      </w:r>
      <w:r w:rsidR="000020A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20AB">
        <w:rPr>
          <w:rFonts w:ascii="Arial" w:hAnsi="Arial" w:cs="Arial"/>
          <w:b/>
          <w:sz w:val="20"/>
          <w:szCs w:val="20"/>
        </w:rPr>
        <w:t>0</w:t>
      </w:r>
      <w:r w:rsidR="0088486F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20AB">
        <w:rPr>
          <w:rFonts w:ascii="Arial" w:hAnsi="Arial" w:cs="Arial"/>
          <w:b/>
          <w:sz w:val="20"/>
          <w:szCs w:val="20"/>
        </w:rPr>
        <w:t>OUTU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0020AB" w:rsidP="000020A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020AB">
        <w:rPr>
          <w:rFonts w:ascii="Arial" w:hAnsi="Arial" w:cs="Arial"/>
          <w:sz w:val="20"/>
          <w:szCs w:val="20"/>
        </w:rPr>
        <w:t>Dá nov</w:t>
      </w:r>
      <w:r>
        <w:rPr>
          <w:rFonts w:ascii="Arial" w:hAnsi="Arial" w:cs="Arial"/>
          <w:sz w:val="20"/>
          <w:szCs w:val="20"/>
        </w:rPr>
        <w:t>a redação ao artigo 3</w:t>
      </w:r>
      <w:r w:rsidR="00280E20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da Lei nº 2.443/2002</w:t>
      </w:r>
      <w:r w:rsidR="00EB4494" w:rsidRPr="00EB449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0AB" w:rsidRDefault="00127A68" w:rsidP="000020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0020AB">
        <w:rPr>
          <w:rFonts w:ascii="Arial" w:hAnsi="Arial" w:cs="Arial"/>
          <w:sz w:val="20"/>
          <w:szCs w:val="20"/>
        </w:rPr>
        <w:t>O artigo 3º</w:t>
      </w:r>
      <w:r w:rsidR="000020AB" w:rsidRPr="000020AB">
        <w:rPr>
          <w:rFonts w:ascii="Arial" w:hAnsi="Arial" w:cs="Arial"/>
          <w:sz w:val="20"/>
          <w:szCs w:val="20"/>
        </w:rPr>
        <w:t xml:space="preserve"> da Lei n</w:t>
      </w:r>
      <w:r w:rsidR="000020AB">
        <w:rPr>
          <w:rFonts w:ascii="Arial" w:hAnsi="Arial" w:cs="Arial"/>
          <w:sz w:val="20"/>
          <w:szCs w:val="20"/>
        </w:rPr>
        <w:t>º</w:t>
      </w:r>
      <w:r w:rsidR="000020AB" w:rsidRPr="000020AB">
        <w:rPr>
          <w:rFonts w:ascii="Arial" w:hAnsi="Arial" w:cs="Arial"/>
          <w:sz w:val="20"/>
          <w:szCs w:val="20"/>
        </w:rPr>
        <w:t xml:space="preserve"> 2.443, de 21 de</w:t>
      </w:r>
      <w:r w:rsidR="000020AB">
        <w:rPr>
          <w:rFonts w:ascii="Arial" w:hAnsi="Arial" w:cs="Arial"/>
          <w:sz w:val="20"/>
          <w:szCs w:val="20"/>
        </w:rPr>
        <w:t xml:space="preserve"> </w:t>
      </w:r>
      <w:r w:rsidR="000020AB" w:rsidRPr="000020AB">
        <w:rPr>
          <w:rFonts w:ascii="Arial" w:hAnsi="Arial" w:cs="Arial"/>
          <w:sz w:val="20"/>
          <w:szCs w:val="20"/>
        </w:rPr>
        <w:t>fevereiro de 2002, que institui o vale-transporte para servidores</w:t>
      </w:r>
      <w:r w:rsidR="000020AB">
        <w:rPr>
          <w:rFonts w:ascii="Arial" w:hAnsi="Arial" w:cs="Arial"/>
          <w:sz w:val="20"/>
          <w:szCs w:val="20"/>
        </w:rPr>
        <w:t xml:space="preserve"> </w:t>
      </w:r>
      <w:r w:rsidR="000020AB" w:rsidRPr="000020AB">
        <w:rPr>
          <w:rFonts w:ascii="Arial" w:hAnsi="Arial" w:cs="Arial"/>
          <w:sz w:val="20"/>
          <w:szCs w:val="20"/>
        </w:rPr>
        <w:t>municipais e dá outras providências correlatas, passa a vigorar com a</w:t>
      </w:r>
      <w:r w:rsidR="000020AB">
        <w:rPr>
          <w:rFonts w:ascii="Arial" w:hAnsi="Arial" w:cs="Arial"/>
          <w:sz w:val="20"/>
          <w:szCs w:val="20"/>
        </w:rPr>
        <w:t xml:space="preserve"> </w:t>
      </w:r>
      <w:r w:rsidR="000020AB" w:rsidRPr="000020AB">
        <w:rPr>
          <w:rFonts w:ascii="Arial" w:hAnsi="Arial" w:cs="Arial"/>
          <w:sz w:val="20"/>
          <w:szCs w:val="20"/>
        </w:rPr>
        <w:t>seguinte redação:</w:t>
      </w:r>
    </w:p>
    <w:p w:rsidR="000020AB" w:rsidRPr="000020AB" w:rsidRDefault="000020AB" w:rsidP="000020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0AB" w:rsidRDefault="000020AB" w:rsidP="000020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Pr="000020AB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 xml:space="preserve">º </w:t>
      </w:r>
      <w:r w:rsidRPr="000020AB">
        <w:rPr>
          <w:rFonts w:ascii="Arial" w:hAnsi="Arial" w:cs="Arial"/>
          <w:sz w:val="20"/>
          <w:szCs w:val="20"/>
        </w:rPr>
        <w:t>A concessão do benefício ora</w:t>
      </w:r>
      <w:r>
        <w:rPr>
          <w:rFonts w:ascii="Arial" w:hAnsi="Arial" w:cs="Arial"/>
          <w:sz w:val="20"/>
          <w:szCs w:val="20"/>
        </w:rPr>
        <w:t xml:space="preserve"> </w:t>
      </w:r>
      <w:r w:rsidRPr="000020AB">
        <w:rPr>
          <w:rFonts w:ascii="Arial" w:hAnsi="Arial" w:cs="Arial"/>
          <w:sz w:val="20"/>
          <w:szCs w:val="20"/>
        </w:rPr>
        <w:t>instituído implica na aquisição pelo empregador dos vales-transportes</w:t>
      </w:r>
      <w:r>
        <w:rPr>
          <w:rFonts w:ascii="Arial" w:hAnsi="Arial" w:cs="Arial"/>
          <w:sz w:val="20"/>
          <w:szCs w:val="20"/>
        </w:rPr>
        <w:t xml:space="preserve"> </w:t>
      </w:r>
      <w:r w:rsidRPr="000020AB">
        <w:rPr>
          <w:rFonts w:ascii="Arial" w:hAnsi="Arial" w:cs="Arial"/>
          <w:sz w:val="20"/>
          <w:szCs w:val="20"/>
        </w:rPr>
        <w:t>necessários aos deslocamentos do trabalhador no percurso residência</w:t>
      </w:r>
      <w:r>
        <w:rPr>
          <w:rFonts w:ascii="Arial" w:hAnsi="Arial" w:cs="Arial"/>
          <w:sz w:val="20"/>
          <w:szCs w:val="20"/>
        </w:rPr>
        <w:t>-</w:t>
      </w:r>
      <w:r w:rsidRPr="000020AB">
        <w:rPr>
          <w:rFonts w:ascii="Arial" w:hAnsi="Arial" w:cs="Arial"/>
          <w:sz w:val="20"/>
          <w:szCs w:val="20"/>
        </w:rPr>
        <w:t>trabalho</w:t>
      </w:r>
      <w:r>
        <w:rPr>
          <w:rFonts w:ascii="Arial" w:hAnsi="Arial" w:cs="Arial"/>
          <w:sz w:val="20"/>
          <w:szCs w:val="20"/>
        </w:rPr>
        <w:t xml:space="preserve"> </w:t>
      </w:r>
      <w:r w:rsidRPr="000020AB">
        <w:rPr>
          <w:rFonts w:ascii="Arial" w:hAnsi="Arial" w:cs="Arial"/>
          <w:sz w:val="20"/>
          <w:szCs w:val="20"/>
        </w:rPr>
        <w:t>e vice-versa, no serviço de transporte público que melhor se</w:t>
      </w:r>
      <w:r>
        <w:rPr>
          <w:rFonts w:ascii="Arial" w:hAnsi="Arial" w:cs="Arial"/>
          <w:sz w:val="20"/>
          <w:szCs w:val="20"/>
        </w:rPr>
        <w:t xml:space="preserve"> </w:t>
      </w:r>
      <w:r w:rsidR="00280E20">
        <w:rPr>
          <w:rFonts w:ascii="Arial" w:hAnsi="Arial" w:cs="Arial"/>
          <w:sz w:val="20"/>
          <w:szCs w:val="20"/>
        </w:rPr>
        <w:t>adequar, observado o seguinte.</w:t>
      </w:r>
    </w:p>
    <w:p w:rsidR="000020AB" w:rsidRPr="000020AB" w:rsidRDefault="000020AB" w:rsidP="000020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0AB" w:rsidRPr="000020AB" w:rsidRDefault="000020AB" w:rsidP="000020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</w:t>
      </w:r>
      <w:r w:rsidRPr="000020AB">
        <w:rPr>
          <w:rFonts w:ascii="Arial" w:hAnsi="Arial" w:cs="Arial"/>
          <w:sz w:val="20"/>
          <w:szCs w:val="20"/>
        </w:rPr>
        <w:t xml:space="preserve"> Para servidor com vencimento mensal até</w:t>
      </w:r>
      <w:r>
        <w:rPr>
          <w:rFonts w:ascii="Arial" w:hAnsi="Arial" w:cs="Arial"/>
          <w:sz w:val="20"/>
          <w:szCs w:val="20"/>
        </w:rPr>
        <w:t xml:space="preserve"> </w:t>
      </w:r>
      <w:r w:rsidRPr="000020AB">
        <w:rPr>
          <w:rFonts w:ascii="Arial" w:hAnsi="Arial" w:cs="Arial"/>
          <w:sz w:val="20"/>
          <w:szCs w:val="20"/>
        </w:rPr>
        <w:t>R$ 990,</w:t>
      </w:r>
      <w:r>
        <w:rPr>
          <w:rFonts w:ascii="Arial" w:hAnsi="Arial" w:cs="Arial"/>
          <w:sz w:val="20"/>
          <w:szCs w:val="20"/>
        </w:rPr>
        <w:t>00</w:t>
      </w:r>
      <w:r w:rsidRPr="000020AB">
        <w:rPr>
          <w:rFonts w:ascii="Arial" w:hAnsi="Arial" w:cs="Arial"/>
          <w:sz w:val="20"/>
          <w:szCs w:val="20"/>
        </w:rPr>
        <w:t xml:space="preserve"> (novecentos e noventa reais), o</w:t>
      </w:r>
      <w:r>
        <w:rPr>
          <w:rFonts w:ascii="Arial" w:hAnsi="Arial" w:cs="Arial"/>
          <w:sz w:val="20"/>
          <w:szCs w:val="20"/>
        </w:rPr>
        <w:t xml:space="preserve"> </w:t>
      </w:r>
      <w:r w:rsidRPr="000020AB">
        <w:rPr>
          <w:rFonts w:ascii="Arial" w:hAnsi="Arial" w:cs="Arial"/>
          <w:sz w:val="20"/>
          <w:szCs w:val="20"/>
        </w:rPr>
        <w:t>Município arcará com a despesa total do</w:t>
      </w:r>
      <w:r>
        <w:rPr>
          <w:rFonts w:ascii="Arial" w:hAnsi="Arial" w:cs="Arial"/>
          <w:sz w:val="20"/>
          <w:szCs w:val="20"/>
        </w:rPr>
        <w:t xml:space="preserve"> </w:t>
      </w:r>
      <w:r w:rsidRPr="000020AB">
        <w:rPr>
          <w:rFonts w:ascii="Arial" w:hAnsi="Arial" w:cs="Arial"/>
          <w:sz w:val="20"/>
          <w:szCs w:val="20"/>
        </w:rPr>
        <w:t>deslocamento do mesmo, no percurso residência</w:t>
      </w:r>
      <w:r>
        <w:rPr>
          <w:rFonts w:ascii="Arial" w:hAnsi="Arial" w:cs="Arial"/>
          <w:sz w:val="20"/>
          <w:szCs w:val="20"/>
        </w:rPr>
        <w:t>-</w:t>
      </w:r>
      <w:r w:rsidRPr="000020AB">
        <w:rPr>
          <w:rFonts w:ascii="Arial" w:hAnsi="Arial" w:cs="Arial"/>
          <w:sz w:val="20"/>
          <w:szCs w:val="20"/>
        </w:rPr>
        <w:t>trabalho</w:t>
      </w:r>
      <w:r>
        <w:rPr>
          <w:rFonts w:ascii="Arial" w:hAnsi="Arial" w:cs="Arial"/>
          <w:sz w:val="20"/>
          <w:szCs w:val="20"/>
        </w:rPr>
        <w:t xml:space="preserve"> </w:t>
      </w:r>
      <w:r w:rsidRPr="000020AB">
        <w:rPr>
          <w:rFonts w:ascii="Arial" w:hAnsi="Arial" w:cs="Arial"/>
          <w:sz w:val="20"/>
          <w:szCs w:val="20"/>
        </w:rPr>
        <w:t>e vice-versa.</w:t>
      </w:r>
    </w:p>
    <w:p w:rsidR="00E068DB" w:rsidRDefault="00E068DB" w:rsidP="000020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0AB" w:rsidRPr="000020AB" w:rsidRDefault="000020AB" w:rsidP="000020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</w:t>
      </w:r>
      <w:r w:rsidRPr="000020AB">
        <w:rPr>
          <w:rFonts w:ascii="Arial" w:hAnsi="Arial" w:cs="Arial"/>
          <w:sz w:val="20"/>
          <w:szCs w:val="20"/>
        </w:rPr>
        <w:t xml:space="preserve"> Para servidor com vencimento mensal</w:t>
      </w:r>
      <w:r>
        <w:rPr>
          <w:rFonts w:ascii="Arial" w:hAnsi="Arial" w:cs="Arial"/>
          <w:sz w:val="20"/>
          <w:szCs w:val="20"/>
        </w:rPr>
        <w:t xml:space="preserve"> </w:t>
      </w:r>
      <w:r w:rsidRPr="000020AB">
        <w:rPr>
          <w:rFonts w:ascii="Arial" w:hAnsi="Arial" w:cs="Arial"/>
          <w:sz w:val="20"/>
          <w:szCs w:val="20"/>
        </w:rPr>
        <w:t>acima de R$ 990,</w:t>
      </w:r>
      <w:r>
        <w:rPr>
          <w:rFonts w:ascii="Arial" w:hAnsi="Arial" w:cs="Arial"/>
          <w:sz w:val="20"/>
          <w:szCs w:val="20"/>
        </w:rPr>
        <w:t>00</w:t>
      </w:r>
      <w:r w:rsidRPr="000020AB">
        <w:rPr>
          <w:rFonts w:ascii="Arial" w:hAnsi="Arial" w:cs="Arial"/>
          <w:sz w:val="20"/>
          <w:szCs w:val="20"/>
        </w:rPr>
        <w:t xml:space="preserve"> (novecentos e noventa</w:t>
      </w:r>
      <w:r>
        <w:rPr>
          <w:rFonts w:ascii="Arial" w:hAnsi="Arial" w:cs="Arial"/>
          <w:sz w:val="20"/>
          <w:szCs w:val="20"/>
        </w:rPr>
        <w:t xml:space="preserve"> </w:t>
      </w:r>
      <w:r w:rsidRPr="000020AB">
        <w:rPr>
          <w:rFonts w:ascii="Arial" w:hAnsi="Arial" w:cs="Arial"/>
          <w:sz w:val="20"/>
          <w:szCs w:val="20"/>
        </w:rPr>
        <w:t>reais), este contribuirá com até 6% (seis por</w:t>
      </w:r>
      <w:r>
        <w:rPr>
          <w:rFonts w:ascii="Arial" w:hAnsi="Arial" w:cs="Arial"/>
          <w:sz w:val="20"/>
          <w:szCs w:val="20"/>
        </w:rPr>
        <w:t xml:space="preserve"> </w:t>
      </w:r>
      <w:r w:rsidRPr="000020AB">
        <w:rPr>
          <w:rFonts w:ascii="Arial" w:hAnsi="Arial" w:cs="Arial"/>
          <w:sz w:val="20"/>
          <w:szCs w:val="20"/>
        </w:rPr>
        <w:t>cento) para a aquisição do vale-transporte, para</w:t>
      </w:r>
      <w:r>
        <w:rPr>
          <w:rFonts w:ascii="Arial" w:hAnsi="Arial" w:cs="Arial"/>
          <w:sz w:val="20"/>
          <w:szCs w:val="20"/>
        </w:rPr>
        <w:t xml:space="preserve"> </w:t>
      </w:r>
      <w:r w:rsidRPr="000020AB">
        <w:rPr>
          <w:rFonts w:ascii="Arial" w:hAnsi="Arial" w:cs="Arial"/>
          <w:sz w:val="20"/>
          <w:szCs w:val="20"/>
        </w:rPr>
        <w:t>garantir seu deslocamento no percurso</w:t>
      </w:r>
      <w:r>
        <w:rPr>
          <w:rFonts w:ascii="Arial" w:hAnsi="Arial" w:cs="Arial"/>
          <w:sz w:val="20"/>
          <w:szCs w:val="20"/>
        </w:rPr>
        <w:t xml:space="preserve"> residência-tra</w:t>
      </w:r>
      <w:r w:rsidRPr="000020AB">
        <w:rPr>
          <w:rFonts w:ascii="Arial" w:hAnsi="Arial" w:cs="Arial"/>
          <w:sz w:val="20"/>
          <w:szCs w:val="20"/>
        </w:rPr>
        <w:t>balho e vice-versa, mediante</w:t>
      </w:r>
      <w:r>
        <w:rPr>
          <w:rFonts w:ascii="Arial" w:hAnsi="Arial" w:cs="Arial"/>
          <w:sz w:val="20"/>
          <w:szCs w:val="20"/>
        </w:rPr>
        <w:t xml:space="preserve"> </w:t>
      </w:r>
      <w:r w:rsidRPr="000020AB">
        <w:rPr>
          <w:rFonts w:ascii="Arial" w:hAnsi="Arial" w:cs="Arial"/>
          <w:sz w:val="20"/>
          <w:szCs w:val="20"/>
        </w:rPr>
        <w:t>manifestação expressa.</w:t>
      </w:r>
    </w:p>
    <w:p w:rsidR="00E068DB" w:rsidRDefault="00E068DB" w:rsidP="000020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45B" w:rsidRDefault="000020AB" w:rsidP="000020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</w:t>
      </w:r>
      <w:r w:rsidRPr="000020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0020AB">
        <w:rPr>
          <w:rFonts w:ascii="Arial" w:hAnsi="Arial" w:cs="Arial"/>
          <w:sz w:val="20"/>
          <w:szCs w:val="20"/>
        </w:rPr>
        <w:t xml:space="preserve">s valores constantes nos </w:t>
      </w:r>
      <w:r>
        <w:rPr>
          <w:rFonts w:ascii="Arial" w:hAnsi="Arial" w:cs="Arial"/>
          <w:sz w:val="20"/>
          <w:szCs w:val="20"/>
        </w:rPr>
        <w:t>§§</w:t>
      </w:r>
      <w:r w:rsidRPr="000020AB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º</w:t>
      </w:r>
      <w:r w:rsidRPr="000020AB">
        <w:rPr>
          <w:rFonts w:ascii="Arial" w:hAnsi="Arial" w:cs="Arial"/>
          <w:sz w:val="20"/>
          <w:szCs w:val="20"/>
        </w:rPr>
        <w:t xml:space="preserve"> e 3</w:t>
      </w:r>
      <w:r>
        <w:rPr>
          <w:rFonts w:ascii="Arial" w:hAnsi="Arial" w:cs="Arial"/>
          <w:sz w:val="20"/>
          <w:szCs w:val="20"/>
        </w:rPr>
        <w:t xml:space="preserve">º </w:t>
      </w:r>
      <w:r w:rsidRPr="000020AB">
        <w:rPr>
          <w:rFonts w:ascii="Arial" w:hAnsi="Arial" w:cs="Arial"/>
          <w:sz w:val="20"/>
          <w:szCs w:val="20"/>
        </w:rPr>
        <w:t>sofrerão atualização automática por ocasião da</w:t>
      </w:r>
      <w:r>
        <w:rPr>
          <w:rFonts w:ascii="Arial" w:hAnsi="Arial" w:cs="Arial"/>
          <w:sz w:val="20"/>
          <w:szCs w:val="20"/>
        </w:rPr>
        <w:t xml:space="preserve"> </w:t>
      </w:r>
      <w:r w:rsidRPr="000020AB">
        <w:rPr>
          <w:rFonts w:ascii="Arial" w:hAnsi="Arial" w:cs="Arial"/>
          <w:sz w:val="20"/>
          <w:szCs w:val="20"/>
        </w:rPr>
        <w:t>concessão de reajuste de vencimentos dos</w:t>
      </w:r>
      <w:r w:rsidR="00280E20">
        <w:rPr>
          <w:rFonts w:ascii="Arial" w:hAnsi="Arial" w:cs="Arial"/>
          <w:sz w:val="20"/>
          <w:szCs w:val="20"/>
        </w:rPr>
        <w:t xml:space="preserve"> servidores </w:t>
      </w:r>
      <w:proofErr w:type="gramStart"/>
      <w:r w:rsidR="00280E20">
        <w:rPr>
          <w:rFonts w:ascii="Arial" w:hAnsi="Arial" w:cs="Arial"/>
          <w:sz w:val="20"/>
          <w:szCs w:val="20"/>
        </w:rPr>
        <w:t>municipais.”</w:t>
      </w:r>
      <w:bookmarkStart w:id="0" w:name="_GoBack"/>
      <w:bookmarkEnd w:id="0"/>
      <w:proofErr w:type="gramEnd"/>
    </w:p>
    <w:p w:rsid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31645B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667487">
        <w:rPr>
          <w:rFonts w:ascii="Arial" w:hAnsi="Arial" w:cs="Arial"/>
          <w:sz w:val="20"/>
          <w:szCs w:val="20"/>
        </w:rPr>
        <w:t>, revoga</w:t>
      </w:r>
      <w:r w:rsidR="007A3B43">
        <w:rPr>
          <w:rFonts w:ascii="Arial" w:hAnsi="Arial" w:cs="Arial"/>
          <w:sz w:val="20"/>
          <w:szCs w:val="20"/>
        </w:rPr>
        <w:t>ndo em todos os seus termos a Lei nº 2.624, de 29 de junho de 2005.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7A3B43">
        <w:rPr>
          <w:rFonts w:ascii="Arial" w:hAnsi="Arial" w:cs="Arial"/>
          <w:sz w:val="20"/>
          <w:szCs w:val="20"/>
        </w:rPr>
        <w:t>0</w:t>
      </w:r>
      <w:r w:rsidR="0088486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7A3B43">
        <w:rPr>
          <w:rFonts w:ascii="Arial" w:hAnsi="Arial" w:cs="Arial"/>
          <w:sz w:val="20"/>
          <w:szCs w:val="20"/>
        </w:rPr>
        <w:t>outu</w:t>
      </w:r>
      <w:r w:rsidR="00667487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AB" w:rsidRDefault="000020AB" w:rsidP="009243B3">
      <w:pPr>
        <w:spacing w:after="0" w:line="240" w:lineRule="auto"/>
      </w:pPr>
      <w:r>
        <w:separator/>
      </w:r>
    </w:p>
  </w:endnote>
  <w:endnote w:type="continuationSeparator" w:id="0">
    <w:p w:rsidR="000020AB" w:rsidRDefault="000020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AB" w:rsidRDefault="000020AB" w:rsidP="009243B3">
      <w:pPr>
        <w:spacing w:after="0" w:line="240" w:lineRule="auto"/>
      </w:pPr>
      <w:r>
        <w:separator/>
      </w:r>
    </w:p>
  </w:footnote>
  <w:footnote w:type="continuationSeparator" w:id="0">
    <w:p w:rsidR="000020AB" w:rsidRDefault="000020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0AB" w:rsidRDefault="000020A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0E20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068DB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5754AA4"/>
  <w15:docId w15:val="{5AD2A674-E237-4BA0-9268-1D46E67C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CA80-0D3E-4321-A68B-765FAA92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2019-04-23T20:31:00Z</dcterms:created>
  <dcterms:modified xsi:type="dcterms:W3CDTF">2019-04-29T14:15:00Z</dcterms:modified>
</cp:coreProperties>
</file>