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70BB3">
        <w:rPr>
          <w:rFonts w:ascii="Arial" w:hAnsi="Arial" w:cs="Arial"/>
          <w:b/>
          <w:sz w:val="20"/>
          <w:szCs w:val="20"/>
        </w:rPr>
        <w:t>67</w:t>
      </w:r>
      <w:r w:rsidR="006A3468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2657">
        <w:rPr>
          <w:rFonts w:ascii="Arial" w:hAnsi="Arial" w:cs="Arial"/>
          <w:b/>
          <w:sz w:val="20"/>
          <w:szCs w:val="20"/>
        </w:rPr>
        <w:t>20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A3468" w:rsidP="002F36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A3468">
        <w:rPr>
          <w:rFonts w:ascii="Arial" w:hAnsi="Arial" w:cs="Arial"/>
          <w:sz w:val="20"/>
          <w:szCs w:val="20"/>
        </w:rPr>
        <w:t>Declara de utilidade públi</w:t>
      </w:r>
      <w:r>
        <w:rPr>
          <w:rFonts w:ascii="Arial" w:hAnsi="Arial" w:cs="Arial"/>
          <w:sz w:val="20"/>
          <w:szCs w:val="20"/>
        </w:rPr>
        <w:t>ca área de terra que especifica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6A3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>Fica o Executivo Municipal, autorizado a declarar</w:t>
      </w:r>
      <w:r w:rsidR="006A3468"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>de utilidade pública, para fins de desapropriação amigável ou judicial, área</w:t>
      </w:r>
      <w:r w:rsidR="006A3468"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 xml:space="preserve">de terra existente entre a Rua Manoel Sebastião, Rua Projetada, Rio </w:t>
      </w:r>
      <w:proofErr w:type="spellStart"/>
      <w:r w:rsidR="006A3468" w:rsidRPr="006A3468">
        <w:rPr>
          <w:rFonts w:ascii="Arial" w:hAnsi="Arial" w:cs="Arial"/>
          <w:sz w:val="20"/>
          <w:szCs w:val="20"/>
        </w:rPr>
        <w:t>Guaió</w:t>
      </w:r>
      <w:proofErr w:type="spellEnd"/>
      <w:r w:rsidR="006A3468" w:rsidRPr="006A3468">
        <w:rPr>
          <w:rFonts w:ascii="Arial" w:hAnsi="Arial" w:cs="Arial"/>
          <w:sz w:val="20"/>
          <w:szCs w:val="20"/>
        </w:rPr>
        <w:t xml:space="preserve"> e</w:t>
      </w:r>
      <w:r w:rsidR="006A3468"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 xml:space="preserve">Córrego </w:t>
      </w:r>
      <w:proofErr w:type="spellStart"/>
      <w:r w:rsidR="006A3468" w:rsidRPr="006A3468">
        <w:rPr>
          <w:rFonts w:ascii="Arial" w:hAnsi="Arial" w:cs="Arial"/>
          <w:sz w:val="20"/>
          <w:szCs w:val="20"/>
        </w:rPr>
        <w:t>Guaiozinho</w:t>
      </w:r>
      <w:proofErr w:type="spellEnd"/>
      <w:r w:rsidR="006A3468" w:rsidRPr="006A3468">
        <w:rPr>
          <w:rFonts w:ascii="Arial" w:hAnsi="Arial" w:cs="Arial"/>
          <w:sz w:val="20"/>
          <w:szCs w:val="20"/>
        </w:rPr>
        <w:t xml:space="preserve">, localizada no bairro do </w:t>
      </w:r>
      <w:proofErr w:type="spellStart"/>
      <w:r w:rsidR="006A3468" w:rsidRPr="006A3468">
        <w:rPr>
          <w:rFonts w:ascii="Arial" w:hAnsi="Arial" w:cs="Arial"/>
          <w:sz w:val="20"/>
          <w:szCs w:val="20"/>
        </w:rPr>
        <w:t>Cambiri</w:t>
      </w:r>
      <w:proofErr w:type="spellEnd"/>
      <w:r w:rsidR="006A3468" w:rsidRPr="006A3468">
        <w:rPr>
          <w:rFonts w:ascii="Arial" w:hAnsi="Arial" w:cs="Arial"/>
          <w:sz w:val="20"/>
          <w:szCs w:val="20"/>
        </w:rPr>
        <w:t xml:space="preserve">, conforme </w:t>
      </w:r>
      <w:proofErr w:type="gramStart"/>
      <w:r w:rsidR="006A3468" w:rsidRPr="006A3468">
        <w:rPr>
          <w:rFonts w:ascii="Arial" w:hAnsi="Arial" w:cs="Arial"/>
          <w:sz w:val="20"/>
          <w:szCs w:val="20"/>
        </w:rPr>
        <w:t>consta</w:t>
      </w:r>
      <w:proofErr w:type="gramEnd"/>
      <w:r w:rsidR="006A3468" w:rsidRPr="006A3468">
        <w:rPr>
          <w:rFonts w:ascii="Arial" w:hAnsi="Arial" w:cs="Arial"/>
          <w:sz w:val="20"/>
          <w:szCs w:val="20"/>
        </w:rPr>
        <w:t xml:space="preserve"> do</w:t>
      </w:r>
      <w:r w:rsidR="006A3468"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>croqui e memorial descritivo, partes integrantes desta Lei.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C2566F" w:rsidP="006A3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>O imóvel de que trata o artigo anterior ficará</w:t>
      </w:r>
      <w:r w:rsidR="006A3468"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>pertencendo ao Patrimônio Imobiliário da Prefeitura Municipal de Ferraz de</w:t>
      </w:r>
      <w:r w:rsidR="006A3468"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 xml:space="preserve">Vasconcelos e, destina-se </w:t>
      </w:r>
      <w:r w:rsidR="006A3468">
        <w:rPr>
          <w:rFonts w:ascii="Arial" w:hAnsi="Arial" w:cs="Arial"/>
          <w:sz w:val="20"/>
          <w:szCs w:val="20"/>
        </w:rPr>
        <w:t>à</w:t>
      </w:r>
      <w:r w:rsidR="006A3468" w:rsidRPr="006A3468">
        <w:rPr>
          <w:rFonts w:ascii="Arial" w:hAnsi="Arial" w:cs="Arial"/>
          <w:sz w:val="20"/>
          <w:szCs w:val="20"/>
        </w:rPr>
        <w:t xml:space="preserve"> Instalação de equipamento público para fins</w:t>
      </w:r>
      <w:r w:rsidR="006A3468"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>educacionais e sociais.</w:t>
      </w:r>
    </w:p>
    <w:p w:rsidR="00C2566F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F34A4A" w:rsidP="006A3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>A</w:t>
      </w:r>
      <w:r w:rsidR="006A3468">
        <w:rPr>
          <w:rFonts w:ascii="Arial" w:hAnsi="Arial" w:cs="Arial"/>
          <w:sz w:val="20"/>
          <w:szCs w:val="20"/>
        </w:rPr>
        <w:t>s</w:t>
      </w:r>
      <w:r w:rsidR="006A3468" w:rsidRPr="006A3468">
        <w:rPr>
          <w:rFonts w:ascii="Arial" w:hAnsi="Arial" w:cs="Arial"/>
          <w:sz w:val="20"/>
          <w:szCs w:val="20"/>
        </w:rPr>
        <w:t xml:space="preserve"> despesas decorrentes com o cumprimento da</w:t>
      </w:r>
      <w:r w:rsidR="006A3468">
        <w:rPr>
          <w:rFonts w:ascii="Arial" w:hAnsi="Arial" w:cs="Arial"/>
          <w:sz w:val="20"/>
          <w:szCs w:val="20"/>
        </w:rPr>
        <w:t xml:space="preserve"> presente Lei, correrão à</w:t>
      </w:r>
      <w:r w:rsidR="006A3468" w:rsidRPr="006A3468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6A3468" w:rsidRDefault="006A3468" w:rsidP="006A3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3468" w:rsidRPr="006A3468" w:rsidRDefault="006A3468" w:rsidP="006A3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6A3468">
        <w:rPr>
          <w:rFonts w:ascii="Arial" w:hAnsi="Arial" w:cs="Arial"/>
          <w:sz w:val="20"/>
          <w:szCs w:val="20"/>
        </w:rPr>
        <w:t>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6A3468">
        <w:rPr>
          <w:rFonts w:ascii="Arial" w:hAnsi="Arial" w:cs="Arial"/>
          <w:sz w:val="20"/>
          <w:szCs w:val="20"/>
        </w:rPr>
        <w:t>publicação, revog</w:t>
      </w:r>
      <w:r>
        <w:rPr>
          <w:rFonts w:ascii="Arial" w:hAnsi="Arial" w:cs="Arial"/>
          <w:sz w:val="20"/>
          <w:szCs w:val="20"/>
        </w:rPr>
        <w:t>ando em todos os termos a Lei nº 2.641</w:t>
      </w:r>
      <w:r w:rsidRPr="006A3468">
        <w:rPr>
          <w:rFonts w:ascii="Arial" w:hAnsi="Arial" w:cs="Arial"/>
          <w:sz w:val="20"/>
          <w:szCs w:val="20"/>
        </w:rPr>
        <w:t>, de 28 de julho de</w:t>
      </w:r>
      <w:r>
        <w:rPr>
          <w:rFonts w:ascii="Arial" w:hAnsi="Arial" w:cs="Arial"/>
          <w:sz w:val="20"/>
          <w:szCs w:val="20"/>
        </w:rPr>
        <w:t xml:space="preserve"> </w:t>
      </w:r>
      <w:r w:rsidRPr="006A3468">
        <w:rPr>
          <w:rFonts w:ascii="Arial" w:hAnsi="Arial" w:cs="Arial"/>
          <w:sz w:val="20"/>
          <w:szCs w:val="20"/>
        </w:rPr>
        <w:t>2005.</w:t>
      </w:r>
    </w:p>
    <w:p w:rsidR="0076034E" w:rsidRDefault="0076034E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34A4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</w:t>
      </w:r>
      <w:bookmarkStart w:id="0" w:name="_GoBack"/>
      <w:bookmarkEnd w:id="0"/>
      <w:r w:rsidR="006975B5">
        <w:rPr>
          <w:rFonts w:ascii="Arial" w:hAnsi="Arial" w:cs="Arial"/>
          <w:sz w:val="20"/>
          <w:szCs w:val="20"/>
        </w:rPr>
        <w:t xml:space="preserve">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A34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6A346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6A3468">
        <w:rPr>
          <w:rFonts w:ascii="Arial" w:hAnsi="Arial" w:cs="Arial"/>
          <w:sz w:val="20"/>
          <w:szCs w:val="20"/>
        </w:rPr>
        <w:t>Planejamento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61" w:rsidRDefault="00CC2B61" w:rsidP="009243B3">
      <w:pPr>
        <w:spacing w:after="0" w:line="240" w:lineRule="auto"/>
      </w:pPr>
      <w:r>
        <w:separator/>
      </w:r>
    </w:p>
  </w:endnote>
  <w:endnote w:type="continuationSeparator" w:id="0">
    <w:p w:rsidR="00CC2B61" w:rsidRDefault="00CC2B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61" w:rsidRDefault="00CC2B61" w:rsidP="009243B3">
      <w:pPr>
        <w:spacing w:after="0" w:line="240" w:lineRule="auto"/>
      </w:pPr>
      <w:r>
        <w:separator/>
      </w:r>
    </w:p>
  </w:footnote>
  <w:footnote w:type="continuationSeparator" w:id="0">
    <w:p w:rsidR="00CC2B61" w:rsidRDefault="00CC2B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61" w:rsidRDefault="00CC2B6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E2761"/>
    <w:rsid w:val="002E3160"/>
    <w:rsid w:val="002E791E"/>
    <w:rsid w:val="002F0A86"/>
    <w:rsid w:val="002F3683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62471"/>
    <w:rsid w:val="00C64E06"/>
    <w:rsid w:val="00C8142A"/>
    <w:rsid w:val="00C95B9E"/>
    <w:rsid w:val="00CA66FB"/>
    <w:rsid w:val="00CC2B61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2A14-7609-4AA7-A16F-2B18C0C5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2019-04-29T19:26:00Z</dcterms:created>
  <dcterms:modified xsi:type="dcterms:W3CDTF">2019-04-29T19:33:00Z</dcterms:modified>
</cp:coreProperties>
</file>