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E01F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70</w:t>
      </w:r>
      <w:r w:rsidR="00E01F3A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2BC1">
        <w:rPr>
          <w:rFonts w:ascii="Arial" w:hAnsi="Arial" w:cs="Arial"/>
          <w:b/>
          <w:sz w:val="20"/>
          <w:szCs w:val="20"/>
        </w:rPr>
        <w:t>0</w:t>
      </w:r>
      <w:r w:rsidR="00894E99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F1F60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1F3A" w:rsidP="009A4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ao Governo do Estado de São Paulo.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F1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9F1F6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1F3A" w:rsidRDefault="009243B3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1F60">
        <w:rPr>
          <w:rFonts w:ascii="Arial" w:hAnsi="Arial" w:cs="Arial"/>
          <w:sz w:val="20"/>
          <w:szCs w:val="20"/>
        </w:rPr>
        <w:t xml:space="preserve">Fica </w:t>
      </w:r>
      <w:r w:rsidR="00E01F3A">
        <w:rPr>
          <w:rFonts w:ascii="Arial" w:hAnsi="Arial" w:cs="Arial"/>
          <w:sz w:val="20"/>
          <w:szCs w:val="20"/>
        </w:rPr>
        <w:t>o Executivo Municipal autorizado a transferir por doação, ao Governo do Estado de São Paulo, a área de terreno localizada a Rua Presidente Castello Branco, Núcleo Itaim, para construção de Unidade Escolar, contida dentro do seguinte roteiro:</w:t>
      </w:r>
    </w:p>
    <w:p w:rsidR="00E01F3A" w:rsidRDefault="00E01F3A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1F3A" w:rsidRDefault="00E01F3A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“Inicia-se no macro 1, segue em linha reta numa distância de 54,74m (cinquenta e quatro metros e setenta e quatro centímetros) confrontando o lote 411, até encontrar o marco 2; daí vira a esquerda, segue em linha reta, numa distância de 100,80m (cem metros e oitenta centímetros) confrontando o lote 477 até o marco 3; segue até o marco 4, numa distância de 122,00 m (cento e vinte e dois metros) confrontando o lote 5; daí vira a esquerda e segue em linha reta numa distância de 57,00 (</w:t>
      </w:r>
      <w:r w:rsidR="006B11DE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e sete metros) até o marco 5 e segue ainda uma distância de 29,54 (vinte e nove metros e </w:t>
      </w:r>
      <w:r w:rsidR="006B11DE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e quatro </w:t>
      </w:r>
      <w:r w:rsidR="006B11DE">
        <w:rPr>
          <w:rFonts w:ascii="Arial" w:hAnsi="Arial" w:cs="Arial"/>
          <w:sz w:val="20"/>
          <w:szCs w:val="20"/>
        </w:rPr>
        <w:t>centímetros</w:t>
      </w:r>
      <w:r>
        <w:rPr>
          <w:rFonts w:ascii="Arial" w:hAnsi="Arial" w:cs="Arial"/>
          <w:sz w:val="20"/>
          <w:szCs w:val="20"/>
        </w:rPr>
        <w:t>) até encontrar o marco1, ponto inicial desta descrição, e fazendo frente para a Avenida Presidente Castello Branco, encerrando uma área total de 6.756,96 m².</w:t>
      </w:r>
    </w:p>
    <w:p w:rsidR="006B11DE" w:rsidRDefault="006B11DE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1F3A" w:rsidRDefault="00E01F3A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sentido desta leitura é anti-</w:t>
      </w:r>
      <w:r w:rsidR="006B11DE">
        <w:rPr>
          <w:rFonts w:ascii="Arial" w:hAnsi="Arial" w:cs="Arial"/>
          <w:sz w:val="20"/>
          <w:szCs w:val="20"/>
        </w:rPr>
        <w:t>horário.”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fazerem face à presente lei, correrão à conta de verba própria do Orçamento, suplementadas se necessário.</w:t>
      </w:r>
    </w:p>
    <w:p w:rsidR="009F1F60" w:rsidRDefault="009F1F60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F1F60" w:rsidP="0059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F60">
        <w:rPr>
          <w:rFonts w:ascii="Arial" w:hAnsi="Arial" w:cs="Arial"/>
          <w:b/>
          <w:bCs/>
          <w:sz w:val="20"/>
          <w:szCs w:val="20"/>
        </w:rPr>
        <w:t>Art.</w:t>
      </w:r>
      <w:r w:rsidR="00DA5540">
        <w:rPr>
          <w:rFonts w:ascii="Arial" w:hAnsi="Arial" w:cs="Arial"/>
          <w:b/>
          <w:bCs/>
          <w:sz w:val="20"/>
          <w:szCs w:val="20"/>
        </w:rPr>
        <w:t xml:space="preserve"> 3</w:t>
      </w:r>
      <w:r w:rsidRPr="009F1F6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593AA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16C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192BC1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D16CC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F1F6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A5540" w:rsidRDefault="00DA5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5540" w:rsidRDefault="00DA5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5540" w:rsidRDefault="00DA5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DA5540" w:rsidRDefault="00DA5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9F1F60" w:rsidRDefault="009F1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E7" w:rsidRDefault="00EB18E7" w:rsidP="009243B3">
      <w:pPr>
        <w:spacing w:after="0" w:line="240" w:lineRule="auto"/>
      </w:pPr>
      <w:r>
        <w:separator/>
      </w:r>
    </w:p>
  </w:endnote>
  <w:endnote w:type="continuationSeparator" w:id="0">
    <w:p w:rsidR="00EB18E7" w:rsidRDefault="00EB18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E7" w:rsidRDefault="00EB18E7" w:rsidP="009243B3">
      <w:pPr>
        <w:spacing w:after="0" w:line="240" w:lineRule="auto"/>
      </w:pPr>
      <w:r>
        <w:separator/>
      </w:r>
    </w:p>
  </w:footnote>
  <w:footnote w:type="continuationSeparator" w:id="0">
    <w:p w:rsidR="00EB18E7" w:rsidRDefault="00EB18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2BC1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11DE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5540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8E7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  <w15:docId w15:val="{CC4A501D-3206-4EAC-9D33-EE29369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2019-04-18T10:50:00Z</dcterms:created>
  <dcterms:modified xsi:type="dcterms:W3CDTF">2019-04-30T19:12:00Z</dcterms:modified>
</cp:coreProperties>
</file>