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B75BF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D72087">
        <w:rPr>
          <w:rFonts w:ascii="Arial" w:hAnsi="Arial" w:cs="Arial"/>
          <w:b/>
          <w:sz w:val="20"/>
          <w:szCs w:val="20"/>
        </w:rPr>
        <w:t>1</w:t>
      </w:r>
      <w:r w:rsidR="00B75BF9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D2B23">
        <w:rPr>
          <w:rFonts w:ascii="Arial" w:hAnsi="Arial" w:cs="Arial"/>
          <w:b/>
          <w:sz w:val="20"/>
          <w:szCs w:val="20"/>
        </w:rPr>
        <w:t>0</w:t>
      </w:r>
      <w:r w:rsidR="00B75BF9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B75BF9">
        <w:rPr>
          <w:rFonts w:ascii="Arial" w:hAnsi="Arial" w:cs="Arial"/>
          <w:b/>
          <w:sz w:val="20"/>
          <w:szCs w:val="20"/>
        </w:rPr>
        <w:t>MAIO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75BF9" w:rsidP="00240D3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Executivo Municipal a celebrar Convênio de Cooperativa Técnica com a cidade de LUCODIA EUBEA –CATANIA – ITÁLIA, visando a participação no programa de desenvolvimento do cultivo da Uva Itália e de outros empreendimentos empresarias.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9F1F6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9F1F60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40D3F" w:rsidRDefault="009243B3" w:rsidP="00B7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F1F60">
        <w:rPr>
          <w:rFonts w:ascii="Arial" w:hAnsi="Arial" w:cs="Arial"/>
          <w:sz w:val="20"/>
          <w:szCs w:val="20"/>
        </w:rPr>
        <w:t xml:space="preserve">Fica </w:t>
      </w:r>
      <w:r w:rsidR="00B75BF9">
        <w:rPr>
          <w:rFonts w:ascii="Arial" w:hAnsi="Arial" w:cs="Arial"/>
          <w:sz w:val="20"/>
          <w:szCs w:val="20"/>
        </w:rPr>
        <w:t>o Chefe do Executivo Municipal, autorizado a celebrar Convênio de Cooperação Tecnológica com a cidade de LICODIA EUBEA – CATANIA – ITÁLIA, a fim de instituir “Parceria técnica”, visando o desenvolvimento de espécies, plantio e colheita da uva Itália e de outros empreendimentos empresariais.</w:t>
      </w:r>
    </w:p>
    <w:p w:rsidR="00DA5540" w:rsidRDefault="00DA5540" w:rsidP="00E01F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5540" w:rsidRDefault="00DA5540" w:rsidP="00B7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554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75BF9">
        <w:rPr>
          <w:rFonts w:ascii="Arial" w:hAnsi="Arial" w:cs="Arial"/>
          <w:sz w:val="20"/>
          <w:szCs w:val="20"/>
        </w:rPr>
        <w:t>A Secretaria Municipal de Indústria e Comércio, Ciência e Tecnologia, fica responsável para gerir o Convênio e/ou Programas concernentes ao seu desenvolvimento.</w:t>
      </w:r>
    </w:p>
    <w:p w:rsidR="00240D3F" w:rsidRDefault="00240D3F" w:rsidP="00240D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0D3F" w:rsidRDefault="00240D3F" w:rsidP="00B7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0D3F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B75BF9">
        <w:rPr>
          <w:rFonts w:ascii="Arial" w:hAnsi="Arial" w:cs="Arial"/>
          <w:sz w:val="20"/>
          <w:szCs w:val="20"/>
        </w:rPr>
        <w:t>Fica ainda o Chefe do Poder Executivo autorizado a celebrar parceria e/ou tratado de cidade irmã.</w:t>
      </w:r>
    </w:p>
    <w:p w:rsidR="00240D3F" w:rsidRDefault="00240D3F" w:rsidP="00240D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0D3F" w:rsidRDefault="00D72087" w:rsidP="00B7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275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75BF9">
        <w:rPr>
          <w:rFonts w:ascii="Arial" w:hAnsi="Arial" w:cs="Arial"/>
          <w:sz w:val="20"/>
          <w:szCs w:val="20"/>
        </w:rPr>
        <w:t>As despesas com a execução desta lei correrão por conta das dotações orçamentárias próprias, suplementadas se necessário.</w:t>
      </w:r>
    </w:p>
    <w:p w:rsidR="00240D3F" w:rsidRDefault="00240D3F" w:rsidP="00240D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240D3F" w:rsidP="00B7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0D3F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A3308C">
        <w:rPr>
          <w:rFonts w:ascii="Arial" w:hAnsi="Arial" w:cs="Arial"/>
          <w:sz w:val="20"/>
          <w:szCs w:val="20"/>
        </w:rPr>
        <w:t xml:space="preserve">, </w:t>
      </w:r>
      <w:r w:rsidR="00B75BF9">
        <w:rPr>
          <w:rFonts w:ascii="Arial" w:hAnsi="Arial" w:cs="Arial"/>
          <w:sz w:val="20"/>
          <w:szCs w:val="20"/>
        </w:rPr>
        <w:t>revogadas as disposições em contrário</w:t>
      </w:r>
      <w:r w:rsidR="00722448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7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AD2B23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B75BF9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75BF9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722448" w:rsidRDefault="0072244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5EF" w:rsidRDefault="006025EF" w:rsidP="009243B3">
      <w:pPr>
        <w:spacing w:after="0" w:line="240" w:lineRule="auto"/>
      </w:pPr>
      <w:r>
        <w:separator/>
      </w:r>
    </w:p>
  </w:endnote>
  <w:endnote w:type="continuationSeparator" w:id="0">
    <w:p w:rsidR="006025EF" w:rsidRDefault="006025E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5EF" w:rsidRDefault="006025EF" w:rsidP="009243B3">
      <w:pPr>
        <w:spacing w:after="0" w:line="240" w:lineRule="auto"/>
      </w:pPr>
      <w:r>
        <w:separator/>
      </w:r>
    </w:p>
  </w:footnote>
  <w:footnote w:type="continuationSeparator" w:id="0">
    <w:p w:rsidR="006025EF" w:rsidRDefault="006025E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AA7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76C"/>
    <w:rsid w:val="005F69FC"/>
    <w:rsid w:val="005F717A"/>
    <w:rsid w:val="006008DD"/>
    <w:rsid w:val="0060114E"/>
    <w:rsid w:val="00601D41"/>
    <w:rsid w:val="006025EF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5A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BE6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5CE7"/>
    <w:rsid w:val="00835EA6"/>
    <w:rsid w:val="008420EC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143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4D3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D7ECF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228A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308C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55862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60"/>
    <w:rsid w:val="00AB6F77"/>
    <w:rsid w:val="00AB7582"/>
    <w:rsid w:val="00AC2763"/>
    <w:rsid w:val="00AC6362"/>
    <w:rsid w:val="00AC75CD"/>
    <w:rsid w:val="00AD22CB"/>
    <w:rsid w:val="00AD27A4"/>
    <w:rsid w:val="00AD2B23"/>
    <w:rsid w:val="00AD4165"/>
    <w:rsid w:val="00AD536A"/>
    <w:rsid w:val="00AD5AD5"/>
    <w:rsid w:val="00AD5F06"/>
    <w:rsid w:val="00AE1C04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126C"/>
    <w:rsid w:val="00B82254"/>
    <w:rsid w:val="00B839A9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8B9"/>
    <w:rsid w:val="00C1431B"/>
    <w:rsid w:val="00C150B9"/>
    <w:rsid w:val="00C2317D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327C"/>
    <w:rsid w:val="00DA38C3"/>
    <w:rsid w:val="00DA5540"/>
    <w:rsid w:val="00DA5929"/>
    <w:rsid w:val="00DA70AE"/>
    <w:rsid w:val="00DA7376"/>
    <w:rsid w:val="00DA7907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B56"/>
    <w:rsid w:val="00E71CA0"/>
    <w:rsid w:val="00E7268C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5:docId w15:val="{3A6C36B6-BDD1-4152-B62E-8B76A566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2019-04-20T16:54:00Z</dcterms:created>
  <dcterms:modified xsi:type="dcterms:W3CDTF">2019-04-30T19:34:00Z</dcterms:modified>
</cp:coreProperties>
</file>