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2658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7F1B8E">
        <w:rPr>
          <w:rFonts w:ascii="Arial" w:hAnsi="Arial" w:cs="Arial"/>
          <w:b/>
          <w:sz w:val="20"/>
          <w:szCs w:val="20"/>
        </w:rPr>
        <w:t>2</w:t>
      </w:r>
      <w:r w:rsidR="00B2658B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32F6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2658B" w:rsidP="00E75A6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área de terra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75FB" w:rsidRDefault="009243B3" w:rsidP="00B265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F6">
        <w:rPr>
          <w:rFonts w:ascii="Arial" w:hAnsi="Arial" w:cs="Arial"/>
          <w:sz w:val="20"/>
          <w:szCs w:val="20"/>
        </w:rPr>
        <w:t xml:space="preserve">Fica </w:t>
      </w:r>
      <w:r w:rsidR="00B2658B">
        <w:rPr>
          <w:rFonts w:ascii="Arial" w:hAnsi="Arial" w:cs="Arial"/>
          <w:sz w:val="20"/>
          <w:szCs w:val="20"/>
        </w:rPr>
        <w:t>o Executivo Municipal, autorizado a declarar de utilidade pública, para fins de desapropriação, áreas de terras existentes nas Ruas Caraguatatuba, Cândida Xavier Simões e Manuel de Abreu, no loteamento denominado Jardim São João, neste município, conforme consta dos croquis e memoriais descritivos, partes integrantes desta Lei.</w:t>
      </w:r>
    </w:p>
    <w:p w:rsidR="00B2658B" w:rsidRDefault="00B2658B" w:rsidP="00B265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658B" w:rsidRDefault="00B2658B" w:rsidP="00B265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658B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Referido imóvel destina-se objetivar a construção de Ginásio de esporte, recreação e lazer.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32F6" w:rsidRDefault="008E32F6" w:rsidP="00B265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</w:t>
      </w:r>
      <w:r w:rsidR="00B2658B">
        <w:rPr>
          <w:rFonts w:ascii="Arial" w:hAnsi="Arial" w:cs="Arial"/>
          <w:sz w:val="20"/>
          <w:szCs w:val="20"/>
        </w:rPr>
        <w:t>s despesas decorrentes com o cumprimento da presente Lei, correrão à conta de dotações próprias do orçamento.</w:t>
      </w:r>
    </w:p>
    <w:p w:rsidR="00DA5540" w:rsidRDefault="00DA5540" w:rsidP="00E01F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DA554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554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E32F6">
        <w:rPr>
          <w:rFonts w:ascii="Arial" w:hAnsi="Arial" w:cs="Arial"/>
          <w:b/>
          <w:bCs/>
          <w:sz w:val="20"/>
          <w:szCs w:val="20"/>
        </w:rPr>
        <w:t>3</w:t>
      </w:r>
      <w:r w:rsidRPr="00DA554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E32F6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8E32F6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0901AF" w:rsidRDefault="00DA29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722448" w:rsidRDefault="00722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422" w:rsidRDefault="00512422" w:rsidP="009243B3">
      <w:pPr>
        <w:spacing w:after="0" w:line="240" w:lineRule="auto"/>
      </w:pPr>
      <w:r>
        <w:separator/>
      </w:r>
    </w:p>
  </w:endnote>
  <w:endnote w:type="continuationSeparator" w:id="1">
    <w:p w:rsidR="00512422" w:rsidRDefault="005124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422" w:rsidRDefault="00512422" w:rsidP="009243B3">
      <w:pPr>
        <w:spacing w:after="0" w:line="240" w:lineRule="auto"/>
      </w:pPr>
      <w:r>
        <w:separator/>
      </w:r>
    </w:p>
  </w:footnote>
  <w:footnote w:type="continuationSeparator" w:id="1">
    <w:p w:rsidR="00512422" w:rsidRDefault="005124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2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2019-04-20T18:43:00Z</dcterms:created>
  <dcterms:modified xsi:type="dcterms:W3CDTF">2019-04-20T18:48:00Z</dcterms:modified>
</cp:coreProperties>
</file>