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C33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</w:t>
      </w:r>
      <w:r w:rsidR="004C331B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31B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331B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creche municipal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977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439ED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779C" w:rsidRDefault="009243B3" w:rsidP="004C3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331B">
        <w:rPr>
          <w:rFonts w:ascii="Arial" w:hAnsi="Arial" w:cs="Arial"/>
          <w:sz w:val="20"/>
          <w:szCs w:val="20"/>
        </w:rPr>
        <w:t>A atual creche municipal CDHU existente na Rua Roberto Cavazzana, nº 14, localizada no Parque São Francisco, neste Município, passa a denominar-se “Creche Municipal Gustavo Zanchetta Gonçalves Santana”.</w:t>
      </w: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4163CB" w:rsidP="00F97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B1A53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C3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C331B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42" w:rsidRDefault="00964242" w:rsidP="009243B3">
      <w:pPr>
        <w:spacing w:after="0" w:line="240" w:lineRule="auto"/>
      </w:pPr>
      <w:r>
        <w:separator/>
      </w:r>
    </w:p>
  </w:endnote>
  <w:endnote w:type="continuationSeparator" w:id="1">
    <w:p w:rsidR="00964242" w:rsidRDefault="009642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42" w:rsidRDefault="00964242" w:rsidP="009243B3">
      <w:pPr>
        <w:spacing w:after="0" w:line="240" w:lineRule="auto"/>
      </w:pPr>
      <w:r>
        <w:separator/>
      </w:r>
    </w:p>
  </w:footnote>
  <w:footnote w:type="continuationSeparator" w:id="1">
    <w:p w:rsidR="00964242" w:rsidRDefault="009642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424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2019-04-20T20:36:00Z</dcterms:created>
  <dcterms:modified xsi:type="dcterms:W3CDTF">2019-04-20T20:38:00Z</dcterms:modified>
</cp:coreProperties>
</file>