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5938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82655E">
        <w:rPr>
          <w:rFonts w:ascii="Arial" w:hAnsi="Arial" w:cs="Arial"/>
          <w:b/>
          <w:sz w:val="20"/>
          <w:szCs w:val="20"/>
        </w:rPr>
        <w:t>6</w:t>
      </w:r>
      <w:r w:rsidR="0059385F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86476">
        <w:rPr>
          <w:rFonts w:ascii="Arial" w:hAnsi="Arial" w:cs="Arial"/>
          <w:b/>
          <w:sz w:val="20"/>
          <w:szCs w:val="20"/>
        </w:rPr>
        <w:t>0</w:t>
      </w:r>
      <w:r w:rsidR="0059385F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9385F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9385F" w:rsidP="0082655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o Governo do Estado de São Paulo, através da Secretaria Estadual de Agricultura e Abastecimento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59385F" w:rsidP="005E5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ATRIBUIÇÕES QUE LHE SÃO CONFERIDAS POR LEI</w:t>
      </w:r>
      <w:r w:rsidR="0082655E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593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59385F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59385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</w:t>
      </w:r>
      <w:r w:rsidR="0059385F">
        <w:rPr>
          <w:rFonts w:ascii="Arial" w:hAnsi="Arial" w:cs="Arial"/>
          <w:bCs/>
          <w:sz w:val="20"/>
          <w:szCs w:val="20"/>
        </w:rPr>
        <w:t>MUNICIPAL DECRETA E EU PROMULGO A SEGUINTE LEI</w:t>
      </w:r>
      <w:r>
        <w:rPr>
          <w:rFonts w:ascii="Arial" w:hAnsi="Arial" w:cs="Arial"/>
          <w:bCs/>
          <w:sz w:val="20"/>
          <w:szCs w:val="20"/>
        </w:rPr>
        <w:t>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B4A2D" w:rsidRDefault="009243B3" w:rsidP="00593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9385F">
        <w:rPr>
          <w:rFonts w:ascii="Arial" w:hAnsi="Arial" w:cs="Arial"/>
          <w:sz w:val="20"/>
          <w:szCs w:val="20"/>
        </w:rPr>
        <w:t>Fica o Poder Executivo autorizado a celebrar convênio com o Governo do Estado de São Paulo, através da Secretaria Estadual de Agricultura e Abastecimento, representado pela Secretaria Municipal de Agricultura e Abastecimento com a finalidade de celebrar convênio com o Governo do Estado para desenvolver o Projeto Estadual HORTALIMENTO – ESTUFA POR GOTEJO.</w:t>
      </w:r>
    </w:p>
    <w:p w:rsidR="0059385F" w:rsidRDefault="0059385F" w:rsidP="00593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85F" w:rsidRDefault="0059385F" w:rsidP="00593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Referido projeto tem como finalidade estimular no âmbito do Município a produção de alimentos e viabilizar seu escoamento.</w:t>
      </w:r>
    </w:p>
    <w:p w:rsidR="0059385F" w:rsidRDefault="0059385F" w:rsidP="00593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85F" w:rsidRDefault="0059385F" w:rsidP="00593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normas e demais atos serão regidos pelos termos do convênio a ser assinado e que fica fazendo parte integrante da presente lei, conforme Decreto Estadual nº 40.103, de 25 de maio de 1995 e modificações introduzidas pelos Decretos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41.718/1997, 43.919/1999 e 44.048/1999.</w:t>
      </w:r>
    </w:p>
    <w:p w:rsidR="001F721B" w:rsidRDefault="001F721B" w:rsidP="00593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721B" w:rsidRDefault="001F721B" w:rsidP="00593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o cumprimento da presente Lei, correrão por conta de dotações próprias.</w:t>
      </w:r>
    </w:p>
    <w:p w:rsidR="005B4A2D" w:rsidRDefault="005B4A2D" w:rsidP="005B4A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5B4A2D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72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F721B">
        <w:rPr>
          <w:rFonts w:ascii="Arial" w:hAnsi="Arial" w:cs="Arial"/>
          <w:b/>
          <w:bCs/>
          <w:sz w:val="20"/>
          <w:szCs w:val="20"/>
        </w:rPr>
        <w:t>4</w:t>
      </w:r>
      <w:r w:rsidRPr="004F372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1F721B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186476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1F721B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F721B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F721B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F721B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F721B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DA PAZ LUCENA DE OLIVEIRA</w:t>
      </w:r>
    </w:p>
    <w:p w:rsidR="001F721B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Agricultura e Abastecimento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F721B">
        <w:rPr>
          <w:rFonts w:ascii="Arial" w:hAnsi="Arial" w:cs="Arial"/>
          <w:sz w:val="20"/>
          <w:szCs w:val="20"/>
        </w:rPr>
        <w:t>a na Secretaria Municipal de Administração – Departamento de Administração e publicada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1A7" w:rsidRDefault="001001A7" w:rsidP="009243B3">
      <w:pPr>
        <w:spacing w:after="0" w:line="240" w:lineRule="auto"/>
      </w:pPr>
      <w:r>
        <w:separator/>
      </w:r>
    </w:p>
  </w:endnote>
  <w:endnote w:type="continuationSeparator" w:id="0">
    <w:p w:rsidR="001001A7" w:rsidRDefault="001001A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1A7" w:rsidRDefault="001001A7" w:rsidP="009243B3">
      <w:pPr>
        <w:spacing w:after="0" w:line="240" w:lineRule="auto"/>
      </w:pPr>
      <w:r>
        <w:separator/>
      </w:r>
    </w:p>
  </w:footnote>
  <w:footnote w:type="continuationSeparator" w:id="0">
    <w:p w:rsidR="001001A7" w:rsidRDefault="001001A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2101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1A7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86476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1F721B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3D1B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85F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A7F00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6FC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55E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81D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7B6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2826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5:docId w15:val="{F9365F39-7FF8-415A-96DB-98A6002F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2019-04-21T19:56:00Z</dcterms:created>
  <dcterms:modified xsi:type="dcterms:W3CDTF">2019-05-02T12:36:00Z</dcterms:modified>
</cp:coreProperties>
</file>