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7D7E67">
        <w:rPr>
          <w:rFonts w:ascii="Arial" w:hAnsi="Arial" w:cs="Arial"/>
          <w:b/>
          <w:sz w:val="20"/>
          <w:szCs w:val="20"/>
        </w:rPr>
        <w:t>5</w:t>
      </w:r>
      <w:r w:rsidR="00203F0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B66485">
        <w:rPr>
          <w:rFonts w:ascii="Arial" w:hAnsi="Arial" w:cs="Arial"/>
          <w:b/>
          <w:sz w:val="20"/>
          <w:szCs w:val="20"/>
        </w:rPr>
        <w:t>2</w:t>
      </w:r>
      <w:r w:rsidR="0079465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444D62">
        <w:rPr>
          <w:rFonts w:ascii="Arial" w:hAnsi="Arial" w:cs="Arial"/>
          <w:b/>
          <w:sz w:val="20"/>
          <w:szCs w:val="20"/>
        </w:rPr>
        <w:t>JU</w:t>
      </w:r>
      <w:r w:rsidR="00794658">
        <w:rPr>
          <w:rFonts w:ascii="Arial" w:hAnsi="Arial" w:cs="Arial"/>
          <w:b/>
          <w:sz w:val="20"/>
          <w:szCs w:val="20"/>
        </w:rPr>
        <w:t>L</w:t>
      </w:r>
      <w:r w:rsidR="00444D62">
        <w:rPr>
          <w:rFonts w:ascii="Arial" w:hAnsi="Arial" w:cs="Arial"/>
          <w:b/>
          <w:sz w:val="20"/>
          <w:szCs w:val="20"/>
        </w:rPr>
        <w:t>H</w:t>
      </w:r>
      <w:r w:rsidR="00AF744B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345337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AB7496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B73C74">
        <w:rPr>
          <w:rFonts w:ascii="Arial" w:hAnsi="Arial" w:cs="Arial"/>
          <w:sz w:val="20"/>
          <w:szCs w:val="20"/>
        </w:rPr>
        <w:t>denomina</w:t>
      </w:r>
      <w:r>
        <w:rPr>
          <w:rFonts w:ascii="Arial" w:hAnsi="Arial" w:cs="Arial"/>
          <w:sz w:val="20"/>
          <w:szCs w:val="20"/>
        </w:rPr>
        <w:t>ção d</w:t>
      </w:r>
      <w:r w:rsidR="00B73C74">
        <w:rPr>
          <w:rFonts w:ascii="Arial" w:hAnsi="Arial" w:cs="Arial"/>
          <w:sz w:val="20"/>
          <w:szCs w:val="20"/>
        </w:rPr>
        <w:t>e</w:t>
      </w:r>
      <w:r w:rsidR="00444D62">
        <w:rPr>
          <w:rFonts w:ascii="Arial" w:hAnsi="Arial" w:cs="Arial"/>
          <w:sz w:val="20"/>
          <w:szCs w:val="20"/>
        </w:rPr>
        <w:t xml:space="preserve"> </w:t>
      </w:r>
      <w:r w:rsidR="00794658">
        <w:rPr>
          <w:rFonts w:ascii="Arial" w:hAnsi="Arial" w:cs="Arial"/>
          <w:sz w:val="20"/>
          <w:szCs w:val="20"/>
        </w:rPr>
        <w:t>quadra poliesportiva</w:t>
      </w:r>
      <w:r w:rsidR="00B73C74">
        <w:rPr>
          <w:rFonts w:ascii="Arial" w:hAnsi="Arial" w:cs="Arial"/>
          <w:sz w:val="20"/>
          <w:szCs w:val="20"/>
        </w:rPr>
        <w:t xml:space="preserve"> que especifica.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4335D1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FE1126">
        <w:rPr>
          <w:rFonts w:ascii="Arial" w:hAnsi="Arial" w:cs="Arial"/>
          <w:b/>
          <w:sz w:val="20"/>
          <w:szCs w:val="20"/>
        </w:rPr>
        <w:t>AS</w:t>
      </w:r>
      <w:r w:rsidR="00FC3C38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</w:t>
      </w:r>
      <w:r w:rsidR="00B73C74">
        <w:rPr>
          <w:rFonts w:ascii="Arial" w:hAnsi="Arial" w:cs="Arial"/>
          <w:b/>
          <w:sz w:val="20"/>
          <w:szCs w:val="20"/>
        </w:rPr>
        <w:t xml:space="preserve">QUE </w:t>
      </w:r>
      <w:r w:rsidR="00052B97">
        <w:rPr>
          <w:rFonts w:ascii="Arial" w:hAnsi="Arial" w:cs="Arial"/>
          <w:b/>
          <w:sz w:val="20"/>
          <w:szCs w:val="20"/>
        </w:rPr>
        <w:t xml:space="preserve">LHE SÃO CONFERIDAS POR </w:t>
      </w:r>
      <w:r w:rsidR="00AF744B">
        <w:rPr>
          <w:rFonts w:ascii="Arial" w:hAnsi="Arial" w:cs="Arial"/>
          <w:b/>
          <w:sz w:val="20"/>
          <w:szCs w:val="20"/>
        </w:rPr>
        <w:t>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7D7E67" w:rsidRDefault="00C74C95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AB7496">
        <w:rPr>
          <w:rFonts w:ascii="Arial" w:hAnsi="Arial" w:cs="Arial"/>
          <w:b/>
          <w:sz w:val="20"/>
          <w:szCs w:val="20"/>
        </w:rPr>
        <w:t xml:space="preserve"> </w:t>
      </w:r>
      <w:r w:rsidR="00052B97" w:rsidRPr="00052B97">
        <w:rPr>
          <w:rFonts w:ascii="Arial" w:hAnsi="Arial" w:cs="Arial"/>
          <w:sz w:val="20"/>
          <w:szCs w:val="20"/>
        </w:rPr>
        <w:t>A</w:t>
      </w:r>
      <w:r w:rsidR="00794658">
        <w:rPr>
          <w:rFonts w:ascii="Arial" w:hAnsi="Arial" w:cs="Arial"/>
          <w:sz w:val="20"/>
          <w:szCs w:val="20"/>
        </w:rPr>
        <w:t xml:space="preserve"> atual quadra poliesportiva, existente em área pública localizada na Rua Aimorés, entre os números 181 e 400, Vila Santo Antônio, passa a denominar-se “Quadra Poliesportiva Missionário Manoel de Melo”.</w:t>
      </w:r>
      <w:r w:rsidR="00052B97" w:rsidRPr="00052B97">
        <w:rPr>
          <w:rFonts w:ascii="Arial" w:hAnsi="Arial" w:cs="Arial"/>
          <w:sz w:val="20"/>
          <w:szCs w:val="20"/>
        </w:rPr>
        <w:t xml:space="preserve"> </w:t>
      </w:r>
    </w:p>
    <w:p w:rsidR="00794658" w:rsidRDefault="00794658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7A94" w:rsidRPr="0050355D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0BA">
        <w:rPr>
          <w:rFonts w:ascii="Arial" w:hAnsi="Arial" w:cs="Arial"/>
          <w:b/>
          <w:sz w:val="20"/>
          <w:szCs w:val="20"/>
        </w:rPr>
        <w:t xml:space="preserve">Art. </w:t>
      </w:r>
      <w:r w:rsidR="00052B97">
        <w:rPr>
          <w:rFonts w:ascii="Arial" w:hAnsi="Arial" w:cs="Arial"/>
          <w:b/>
          <w:sz w:val="20"/>
          <w:szCs w:val="20"/>
        </w:rPr>
        <w:t>2</w:t>
      </w:r>
      <w:r w:rsidRPr="00C530BA">
        <w:rPr>
          <w:rFonts w:ascii="Arial" w:hAnsi="Arial" w:cs="Arial"/>
          <w:b/>
          <w:sz w:val="20"/>
          <w:szCs w:val="20"/>
        </w:rPr>
        <w:t>º</w:t>
      </w:r>
      <w:r w:rsidR="0050355D">
        <w:rPr>
          <w:rFonts w:ascii="Arial" w:hAnsi="Arial" w:cs="Arial"/>
          <w:b/>
          <w:sz w:val="20"/>
          <w:szCs w:val="20"/>
        </w:rPr>
        <w:t xml:space="preserve"> </w:t>
      </w:r>
      <w:r w:rsidR="0050355D" w:rsidRPr="0050355D">
        <w:rPr>
          <w:rFonts w:ascii="Arial" w:hAnsi="Arial" w:cs="Arial"/>
          <w:sz w:val="20"/>
          <w:szCs w:val="20"/>
        </w:rPr>
        <w:t>Esta Lei entra em vigor na data de sua publicação</w:t>
      </w:r>
      <w:r w:rsidR="00052B97">
        <w:rPr>
          <w:rFonts w:ascii="Arial" w:hAnsi="Arial" w:cs="Arial"/>
          <w:sz w:val="20"/>
          <w:szCs w:val="20"/>
        </w:rPr>
        <w:t>, revogadas as disposições em contrário</w:t>
      </w:r>
      <w:r w:rsidR="00901E27">
        <w:rPr>
          <w:rFonts w:ascii="Arial" w:hAnsi="Arial" w:cs="Arial"/>
          <w:sz w:val="20"/>
          <w:szCs w:val="20"/>
        </w:rPr>
        <w:t>.</w:t>
      </w:r>
    </w:p>
    <w:p w:rsidR="009764D8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052B97">
        <w:rPr>
          <w:rFonts w:ascii="Arial" w:hAnsi="Arial" w:cs="Arial"/>
          <w:sz w:val="20"/>
          <w:szCs w:val="20"/>
        </w:rPr>
        <w:t>2</w:t>
      </w:r>
      <w:r w:rsidR="00794658">
        <w:rPr>
          <w:rFonts w:ascii="Arial" w:hAnsi="Arial" w:cs="Arial"/>
          <w:sz w:val="20"/>
          <w:szCs w:val="20"/>
        </w:rPr>
        <w:t>1</w:t>
      </w:r>
      <w:r w:rsidR="00052B97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901E27">
        <w:rPr>
          <w:rFonts w:ascii="Arial" w:hAnsi="Arial" w:cs="Arial"/>
          <w:sz w:val="20"/>
          <w:szCs w:val="20"/>
        </w:rPr>
        <w:t>ju</w:t>
      </w:r>
      <w:r w:rsidR="00794658">
        <w:rPr>
          <w:rFonts w:ascii="Arial" w:hAnsi="Arial" w:cs="Arial"/>
          <w:sz w:val="20"/>
          <w:szCs w:val="20"/>
        </w:rPr>
        <w:t>l</w:t>
      </w:r>
      <w:r w:rsidR="00901E27">
        <w:rPr>
          <w:rFonts w:ascii="Arial" w:hAnsi="Arial" w:cs="Arial"/>
          <w:sz w:val="20"/>
          <w:szCs w:val="20"/>
        </w:rPr>
        <w:t>h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01BE0" w:rsidRDefault="00701BE0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345337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8B12C3">
        <w:rPr>
          <w:rFonts w:ascii="Arial" w:hAnsi="Arial" w:cs="Arial"/>
          <w:sz w:val="20"/>
          <w:szCs w:val="20"/>
        </w:rPr>
        <w:t>epartamento</w:t>
      </w:r>
      <w:r>
        <w:rPr>
          <w:rFonts w:ascii="Arial" w:hAnsi="Arial" w:cs="Arial"/>
          <w:sz w:val="20"/>
          <w:szCs w:val="20"/>
        </w:rPr>
        <w:t xml:space="preserve"> de </w:t>
      </w:r>
      <w:r w:rsidR="008B12C3">
        <w:rPr>
          <w:rFonts w:ascii="Arial" w:hAnsi="Arial" w:cs="Arial"/>
          <w:sz w:val="20"/>
          <w:szCs w:val="20"/>
        </w:rPr>
        <w:t>Administração</w:t>
      </w:r>
      <w:r>
        <w:rPr>
          <w:rFonts w:ascii="Arial" w:hAnsi="Arial" w:cs="Arial"/>
          <w:sz w:val="20"/>
          <w:szCs w:val="20"/>
        </w:rPr>
        <w:t xml:space="preserve">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Pr="00E0521A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E2A87" w:rsidRPr="00E0521A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67B" w:rsidRDefault="00D1167B" w:rsidP="009243B3">
      <w:pPr>
        <w:spacing w:after="0" w:line="240" w:lineRule="auto"/>
      </w:pPr>
      <w:r>
        <w:separator/>
      </w:r>
    </w:p>
  </w:endnote>
  <w:endnote w:type="continuationSeparator" w:id="0">
    <w:p w:rsidR="00D1167B" w:rsidRDefault="00D116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67B" w:rsidRDefault="00D1167B" w:rsidP="009243B3">
      <w:pPr>
        <w:spacing w:after="0" w:line="240" w:lineRule="auto"/>
      </w:pPr>
      <w:r>
        <w:separator/>
      </w:r>
    </w:p>
  </w:footnote>
  <w:footnote w:type="continuationSeparator" w:id="0">
    <w:p w:rsidR="00D1167B" w:rsidRDefault="00D116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20"/>
  </w:num>
  <w:num w:numId="9">
    <w:abstractNumId w:val="10"/>
  </w:num>
  <w:num w:numId="10">
    <w:abstractNumId w:val="3"/>
  </w:num>
  <w:num w:numId="11">
    <w:abstractNumId w:val="22"/>
  </w:num>
  <w:num w:numId="12">
    <w:abstractNumId w:val="2"/>
  </w:num>
  <w:num w:numId="13">
    <w:abstractNumId w:val="5"/>
  </w:num>
  <w:num w:numId="14">
    <w:abstractNumId w:val="18"/>
  </w:num>
  <w:num w:numId="15">
    <w:abstractNumId w:val="11"/>
  </w:num>
  <w:num w:numId="16">
    <w:abstractNumId w:val="9"/>
  </w:num>
  <w:num w:numId="17">
    <w:abstractNumId w:val="14"/>
  </w:num>
  <w:num w:numId="18">
    <w:abstractNumId w:val="7"/>
  </w:num>
  <w:num w:numId="19">
    <w:abstractNumId w:val="13"/>
  </w:num>
  <w:num w:numId="20">
    <w:abstractNumId w:val="0"/>
  </w:num>
  <w:num w:numId="21">
    <w:abstractNumId w:val="17"/>
  </w:num>
  <w:num w:numId="22">
    <w:abstractNumId w:val="19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EB5"/>
    <w:rsid w:val="00042A5D"/>
    <w:rsid w:val="00044F53"/>
    <w:rsid w:val="00044F6D"/>
    <w:rsid w:val="00052B97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5587"/>
    <w:rsid w:val="00173C73"/>
    <w:rsid w:val="0018070F"/>
    <w:rsid w:val="00180B23"/>
    <w:rsid w:val="00184394"/>
    <w:rsid w:val="00187351"/>
    <w:rsid w:val="00192A6C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9BF"/>
    <w:rsid w:val="001E6A3B"/>
    <w:rsid w:val="001E6B75"/>
    <w:rsid w:val="001F6919"/>
    <w:rsid w:val="001F6C6D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C1815"/>
    <w:rsid w:val="002C3991"/>
    <w:rsid w:val="002C7743"/>
    <w:rsid w:val="002D2440"/>
    <w:rsid w:val="002D3422"/>
    <w:rsid w:val="002D55A2"/>
    <w:rsid w:val="002D5736"/>
    <w:rsid w:val="002D5DD1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3606B"/>
    <w:rsid w:val="00343A19"/>
    <w:rsid w:val="00345337"/>
    <w:rsid w:val="003460E3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35D1"/>
    <w:rsid w:val="004356CC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26AB1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3CE4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5548F"/>
    <w:rsid w:val="00762308"/>
    <w:rsid w:val="00772562"/>
    <w:rsid w:val="00772AA0"/>
    <w:rsid w:val="00772CFB"/>
    <w:rsid w:val="007742CC"/>
    <w:rsid w:val="00780350"/>
    <w:rsid w:val="00781317"/>
    <w:rsid w:val="00785A8E"/>
    <w:rsid w:val="00792D37"/>
    <w:rsid w:val="00794658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12C3"/>
    <w:rsid w:val="008B27DF"/>
    <w:rsid w:val="008B40D0"/>
    <w:rsid w:val="008B4B61"/>
    <w:rsid w:val="008B568E"/>
    <w:rsid w:val="008B7F36"/>
    <w:rsid w:val="008C22A6"/>
    <w:rsid w:val="008C2903"/>
    <w:rsid w:val="008C5A05"/>
    <w:rsid w:val="008C5F92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E27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5FF8"/>
    <w:rsid w:val="009764D8"/>
    <w:rsid w:val="00981E94"/>
    <w:rsid w:val="009846D4"/>
    <w:rsid w:val="00986C0B"/>
    <w:rsid w:val="009922C4"/>
    <w:rsid w:val="00992C25"/>
    <w:rsid w:val="00995847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4EAE"/>
    <w:rsid w:val="00AD1C95"/>
    <w:rsid w:val="00AD5BF5"/>
    <w:rsid w:val="00AE2A87"/>
    <w:rsid w:val="00AF6327"/>
    <w:rsid w:val="00AF744B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167B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3DF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7DF9"/>
    <w:rsid w:val="00D93E00"/>
    <w:rsid w:val="00D947DF"/>
    <w:rsid w:val="00D948A6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21FF"/>
    <w:rsid w:val="00E249BB"/>
    <w:rsid w:val="00E30683"/>
    <w:rsid w:val="00E317DE"/>
    <w:rsid w:val="00E32CC0"/>
    <w:rsid w:val="00E34A36"/>
    <w:rsid w:val="00E416D9"/>
    <w:rsid w:val="00E42348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149E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2738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3A0F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C3C38"/>
    <w:rsid w:val="00FD0111"/>
    <w:rsid w:val="00FD3396"/>
    <w:rsid w:val="00FD6CF2"/>
    <w:rsid w:val="00FD7443"/>
    <w:rsid w:val="00FE1126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79358-FA89-44A9-AD42-5595D00A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2019-04-17T12:16:00Z</dcterms:created>
  <dcterms:modified xsi:type="dcterms:W3CDTF">2019-05-03T14:42:00Z</dcterms:modified>
</cp:coreProperties>
</file>