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FC1DD8">
        <w:rPr>
          <w:rFonts w:ascii="Arial" w:hAnsi="Arial" w:cs="Arial"/>
          <w:b/>
          <w:sz w:val="20"/>
          <w:szCs w:val="20"/>
        </w:rPr>
        <w:t>6</w:t>
      </w:r>
      <w:r w:rsidR="00BB5AF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C1DD8">
        <w:rPr>
          <w:rFonts w:ascii="Arial" w:hAnsi="Arial" w:cs="Arial"/>
          <w:b/>
          <w:sz w:val="20"/>
          <w:szCs w:val="20"/>
        </w:rPr>
        <w:t>15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90554B">
        <w:rPr>
          <w:rFonts w:ascii="Arial" w:hAnsi="Arial" w:cs="Arial"/>
          <w:b/>
          <w:sz w:val="20"/>
          <w:szCs w:val="20"/>
        </w:rPr>
        <w:t>SETEMBR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66133E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6B0A48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B5AFB">
        <w:rPr>
          <w:rFonts w:ascii="Arial" w:hAnsi="Arial" w:cs="Arial"/>
          <w:sz w:val="20"/>
          <w:szCs w:val="20"/>
        </w:rPr>
        <w:t xml:space="preserve"> a denominação de unidade escolar que especifica.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B8042E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EM EXERCÍCIO DO MUNICÍPIO DE FERRAZ DE VASCONCELOS, NO USO DAS ATRIBUIÇÕES QIE LHE SÃO CONFERIDAS POR LEI;</w:t>
      </w:r>
      <w:bookmarkStart w:id="0" w:name="_GoBack"/>
      <w:bookmarkEnd w:id="0"/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173927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DD7F79">
        <w:rPr>
          <w:rFonts w:ascii="Arial" w:hAnsi="Arial" w:cs="Arial"/>
          <w:sz w:val="20"/>
          <w:szCs w:val="20"/>
        </w:rPr>
        <w:t>1</w:t>
      </w:r>
      <w:r w:rsidRPr="00DD7F79">
        <w:rPr>
          <w:rFonts w:ascii="Arial" w:hAnsi="Arial" w:cs="Arial"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BB5AFB">
        <w:rPr>
          <w:rFonts w:ascii="Arial" w:hAnsi="Arial" w:cs="Arial"/>
          <w:sz w:val="20"/>
          <w:szCs w:val="20"/>
        </w:rPr>
        <w:t>A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BB5AFB">
        <w:rPr>
          <w:rFonts w:ascii="Arial" w:hAnsi="Arial" w:cs="Arial"/>
          <w:sz w:val="20"/>
          <w:szCs w:val="20"/>
        </w:rPr>
        <w:t xml:space="preserve">atual “EMEI Parque Dourado III”, existente na Rua David de </w:t>
      </w:r>
      <w:proofErr w:type="spellStart"/>
      <w:r w:rsidR="00BB5AFB">
        <w:rPr>
          <w:rFonts w:ascii="Arial" w:hAnsi="Arial" w:cs="Arial"/>
          <w:sz w:val="20"/>
          <w:szCs w:val="20"/>
        </w:rPr>
        <w:t>Rogatis</w:t>
      </w:r>
      <w:proofErr w:type="spellEnd"/>
      <w:r w:rsidR="00BB5AFB">
        <w:rPr>
          <w:rFonts w:ascii="Arial" w:hAnsi="Arial" w:cs="Arial"/>
          <w:sz w:val="20"/>
          <w:szCs w:val="20"/>
        </w:rPr>
        <w:t>, nº 130, localizada no Parque Dourado, passa a denominar-se</w:t>
      </w:r>
      <w:r w:rsidR="00CF422D">
        <w:rPr>
          <w:rFonts w:ascii="Arial" w:hAnsi="Arial" w:cs="Arial"/>
          <w:sz w:val="20"/>
          <w:szCs w:val="20"/>
        </w:rPr>
        <w:t xml:space="preserve"> </w:t>
      </w:r>
      <w:r w:rsidR="00BB5AFB">
        <w:rPr>
          <w:rFonts w:ascii="Arial" w:hAnsi="Arial" w:cs="Arial"/>
          <w:sz w:val="20"/>
          <w:szCs w:val="20"/>
        </w:rPr>
        <w:t>“EMEI SARA TINEUE”.</w:t>
      </w:r>
    </w:p>
    <w:p w:rsidR="00173927" w:rsidRDefault="00173927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 xml:space="preserve">Art. </w:t>
      </w:r>
      <w:r w:rsidR="00BB5AFB">
        <w:rPr>
          <w:rFonts w:ascii="Arial" w:hAnsi="Arial" w:cs="Arial"/>
          <w:b/>
          <w:sz w:val="20"/>
          <w:szCs w:val="20"/>
        </w:rPr>
        <w:t>2</w:t>
      </w:r>
      <w:r w:rsidRPr="00034A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publicação</w:t>
      </w:r>
      <w:r w:rsidR="002A5002">
        <w:rPr>
          <w:rFonts w:ascii="Arial" w:hAnsi="Arial" w:cs="Arial"/>
          <w:sz w:val="20"/>
          <w:szCs w:val="20"/>
        </w:rPr>
        <w:t>, revogad</w:t>
      </w:r>
      <w:r w:rsidR="00395984">
        <w:rPr>
          <w:rFonts w:ascii="Arial" w:hAnsi="Arial" w:cs="Arial"/>
          <w:sz w:val="20"/>
          <w:szCs w:val="20"/>
        </w:rPr>
        <w:t>as</w:t>
      </w:r>
      <w:r w:rsidR="007735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disposições em contrário.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FC1DD8">
        <w:rPr>
          <w:rFonts w:ascii="Arial" w:hAnsi="Arial" w:cs="Arial"/>
          <w:sz w:val="20"/>
          <w:szCs w:val="20"/>
        </w:rPr>
        <w:t>15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621AEC">
        <w:rPr>
          <w:rFonts w:ascii="Arial" w:hAnsi="Arial" w:cs="Arial"/>
          <w:sz w:val="20"/>
          <w:szCs w:val="20"/>
        </w:rPr>
        <w:t>setembr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621AE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HENRIQUE MORAES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em Exercício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66133E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582" w:rsidRDefault="00EF2582" w:rsidP="009243B3">
      <w:pPr>
        <w:spacing w:after="0" w:line="240" w:lineRule="auto"/>
      </w:pPr>
      <w:r>
        <w:separator/>
      </w:r>
    </w:p>
  </w:endnote>
  <w:endnote w:type="continuationSeparator" w:id="0">
    <w:p w:rsidR="00EF2582" w:rsidRDefault="00EF25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582" w:rsidRDefault="00EF2582" w:rsidP="009243B3">
      <w:pPr>
        <w:spacing w:after="0" w:line="240" w:lineRule="auto"/>
      </w:pPr>
      <w:r>
        <w:separator/>
      </w:r>
    </w:p>
  </w:footnote>
  <w:footnote w:type="continuationSeparator" w:id="0">
    <w:p w:rsidR="00EF2582" w:rsidRDefault="00EF25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43FB"/>
    <w:rsid w:val="001C4599"/>
    <w:rsid w:val="001D0DD2"/>
    <w:rsid w:val="001D7561"/>
    <w:rsid w:val="001E2AC2"/>
    <w:rsid w:val="001E43CA"/>
    <w:rsid w:val="001E69BF"/>
    <w:rsid w:val="001E6A3B"/>
    <w:rsid w:val="001E6B75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43A19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5984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2E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133E"/>
    <w:rsid w:val="00661E91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D0F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15F00"/>
    <w:rsid w:val="00A2010D"/>
    <w:rsid w:val="00A25312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77DF4"/>
    <w:rsid w:val="00A82976"/>
    <w:rsid w:val="00A87846"/>
    <w:rsid w:val="00A90808"/>
    <w:rsid w:val="00A91B69"/>
    <w:rsid w:val="00A932BA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042E"/>
    <w:rsid w:val="00B82286"/>
    <w:rsid w:val="00B859FB"/>
    <w:rsid w:val="00B91727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38F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4A36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19AF"/>
    <w:rsid w:val="00EE3D70"/>
    <w:rsid w:val="00EF2582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82A9-EB6C-4CBD-947C-4CDD925C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2019-04-18T21:47:00Z</dcterms:created>
  <dcterms:modified xsi:type="dcterms:W3CDTF">2019-05-03T14:51:00Z</dcterms:modified>
</cp:coreProperties>
</file>