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1014CF">
        <w:rPr>
          <w:rFonts w:ascii="Arial" w:hAnsi="Arial" w:cs="Arial"/>
          <w:b/>
          <w:sz w:val="20"/>
          <w:szCs w:val="20"/>
        </w:rPr>
        <w:t>70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1014CF">
        <w:rPr>
          <w:rFonts w:ascii="Arial" w:hAnsi="Arial" w:cs="Arial"/>
          <w:b/>
          <w:sz w:val="20"/>
          <w:szCs w:val="20"/>
        </w:rPr>
        <w:t>14</w:t>
      </w:r>
      <w:r w:rsidR="00A56D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A56DF6">
        <w:rPr>
          <w:rFonts w:ascii="Arial" w:hAnsi="Arial" w:cs="Arial"/>
          <w:b/>
          <w:sz w:val="20"/>
          <w:szCs w:val="20"/>
        </w:rPr>
        <w:t>NOVEM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1D672D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1014CF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proceder ao parcelamento dos créditos referentes às multas de trânsito, e dá outras providências</w:t>
      </w:r>
      <w:r w:rsidR="00BB5AFB">
        <w:rPr>
          <w:rFonts w:ascii="Arial" w:hAnsi="Arial" w:cs="Arial"/>
          <w:sz w:val="20"/>
          <w:szCs w:val="20"/>
        </w:rPr>
        <w:t>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C8413F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</w:t>
      </w:r>
      <w:r w:rsidR="009E4E1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MUNICÍPIO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CF422D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173927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F02"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FB0F02">
        <w:rPr>
          <w:rFonts w:ascii="Arial" w:hAnsi="Arial" w:cs="Arial"/>
          <w:b/>
          <w:sz w:val="20"/>
          <w:szCs w:val="20"/>
        </w:rPr>
        <w:t>1</w:t>
      </w:r>
      <w:r w:rsidRPr="00FB0F02">
        <w:rPr>
          <w:rFonts w:ascii="Arial" w:hAnsi="Arial" w:cs="Arial"/>
          <w:b/>
          <w:sz w:val="20"/>
          <w:szCs w:val="20"/>
        </w:rPr>
        <w:t>º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FB0F02">
        <w:rPr>
          <w:rFonts w:ascii="Arial" w:hAnsi="Arial" w:cs="Arial"/>
          <w:sz w:val="20"/>
          <w:szCs w:val="20"/>
        </w:rPr>
        <w:t>Fica o Poder Executivo autorizado a proceder ao parcelamento do valor total dos créditos referentes às multas por infração à legislação de trânsito, aplicadas pela Prefeitura do Município de Ferraz de Vasconcelos, vencidas até 30 de setembro de 2008, na forma, condições e prazos estabelecidos por Lei.</w:t>
      </w:r>
    </w:p>
    <w:p w:rsidR="00FB0F02" w:rsidRDefault="00FB0F02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F02" w:rsidRPr="00FB0F02" w:rsidRDefault="00FB0F02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F0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B0F02">
        <w:rPr>
          <w:rFonts w:ascii="Arial" w:hAnsi="Arial" w:cs="Arial"/>
          <w:sz w:val="20"/>
          <w:szCs w:val="20"/>
        </w:rPr>
        <w:t>Os interessados</w:t>
      </w:r>
      <w:r>
        <w:rPr>
          <w:rFonts w:ascii="Arial" w:hAnsi="Arial" w:cs="Arial"/>
          <w:sz w:val="20"/>
          <w:szCs w:val="20"/>
        </w:rPr>
        <w:t xml:space="preserve"> no parcelamento, poderão fazê-lo em até 8</w:t>
      </w:r>
      <w:r w:rsidR="00FF0C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(oito) parcelas de igual valor, mensais e consecutivas, no valor mínimo de R$ 50,00 (cinquenta reais), após formalização</w:t>
      </w:r>
      <w:r w:rsidR="00290859">
        <w:rPr>
          <w:rFonts w:ascii="Arial" w:hAnsi="Arial" w:cs="Arial"/>
          <w:sz w:val="20"/>
          <w:szCs w:val="20"/>
        </w:rPr>
        <w:t xml:space="preserve"> do Termo de Confissão de Dívida e Parcelamento, em formulário próprio fornecido pela Prefeitura Municipal de Ferraz de Vasconcelos, através do Departamento da Receita.</w:t>
      </w:r>
    </w:p>
    <w:p w:rsidR="00FB0F02" w:rsidRDefault="00FB0F02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F02" w:rsidRDefault="00290859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859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Termo de Adesão deverá ser formalizado em até 90 (noventa) dias contados da entrada em vigor desta Lei.</w:t>
      </w:r>
    </w:p>
    <w:p w:rsidR="00FB0F02" w:rsidRDefault="00FB0F02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F02" w:rsidRDefault="00290859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34BB">
        <w:rPr>
          <w:rFonts w:ascii="Arial" w:hAnsi="Arial" w:cs="Arial"/>
          <w:b/>
          <w:sz w:val="20"/>
          <w:szCs w:val="20"/>
        </w:rPr>
        <w:t>§ 2º</w:t>
      </w:r>
      <w:r w:rsidR="00DA722D">
        <w:rPr>
          <w:rFonts w:ascii="Arial" w:hAnsi="Arial" w:cs="Arial"/>
          <w:sz w:val="20"/>
          <w:szCs w:val="20"/>
        </w:rPr>
        <w:t xml:space="preserve"> A formalização do Termo de Confissão e Parcelamento constitui confissão irretratável e irrevogável do déb</w:t>
      </w:r>
      <w:r w:rsidR="004234BB">
        <w:rPr>
          <w:rFonts w:ascii="Arial" w:hAnsi="Arial" w:cs="Arial"/>
          <w:sz w:val="20"/>
          <w:szCs w:val="20"/>
        </w:rPr>
        <w:t>i</w:t>
      </w:r>
      <w:r w:rsidR="00DA722D">
        <w:rPr>
          <w:rFonts w:ascii="Arial" w:hAnsi="Arial" w:cs="Arial"/>
          <w:sz w:val="20"/>
          <w:szCs w:val="20"/>
        </w:rPr>
        <w:t>to e em expressa renuncia a qualquer espécie de recurso, bem como a desistência dos já interpostos.</w:t>
      </w:r>
    </w:p>
    <w:p w:rsidR="00FB0F02" w:rsidRDefault="00FB0F02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F02" w:rsidRDefault="004234BB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34BB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presente parcelamento não anula a pontuação do prontuário do infrator.</w:t>
      </w:r>
    </w:p>
    <w:p w:rsidR="00FB0F02" w:rsidRDefault="00FB0F02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F02" w:rsidRDefault="004234BB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34BB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234BB">
        <w:rPr>
          <w:rFonts w:ascii="Arial" w:hAnsi="Arial" w:cs="Arial"/>
          <w:sz w:val="20"/>
          <w:szCs w:val="20"/>
        </w:rPr>
        <w:t>Para pagamento à vista, em parcela única haverá desconto</w:t>
      </w:r>
      <w:r>
        <w:rPr>
          <w:rFonts w:ascii="Arial" w:hAnsi="Arial" w:cs="Arial"/>
          <w:sz w:val="20"/>
          <w:szCs w:val="20"/>
        </w:rPr>
        <w:t xml:space="preserve"> de 20% (vinte por cento) sobre o valor da multa.</w:t>
      </w:r>
    </w:p>
    <w:p w:rsidR="004234BB" w:rsidRDefault="004234BB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34BB" w:rsidRPr="004234BB" w:rsidRDefault="004234BB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34BB">
        <w:rPr>
          <w:rFonts w:ascii="Arial" w:hAnsi="Arial" w:cs="Arial"/>
          <w:b/>
          <w:sz w:val="20"/>
          <w:szCs w:val="20"/>
        </w:rPr>
        <w:t>§</w:t>
      </w:r>
      <w:r w:rsidR="001D672D">
        <w:rPr>
          <w:rFonts w:ascii="Arial" w:hAnsi="Arial" w:cs="Arial"/>
          <w:b/>
          <w:sz w:val="20"/>
          <w:szCs w:val="20"/>
        </w:rPr>
        <w:t xml:space="preserve"> </w:t>
      </w:r>
      <w:r w:rsidRPr="004234BB">
        <w:rPr>
          <w:rFonts w:ascii="Arial" w:hAnsi="Arial" w:cs="Arial"/>
          <w:b/>
          <w:sz w:val="20"/>
          <w:szCs w:val="20"/>
        </w:rPr>
        <w:t>5º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234BB">
        <w:rPr>
          <w:rFonts w:ascii="Arial" w:hAnsi="Arial" w:cs="Arial"/>
          <w:sz w:val="20"/>
          <w:szCs w:val="20"/>
        </w:rPr>
        <w:t>As parcelas serão pagas por intermédio de boleto bancário que será emitido e fornecido pela Prefeitura, no ato do parcelamento, ficando a cargo do infrator eventuais despesas com a emissão dos mesmos.</w:t>
      </w:r>
    </w:p>
    <w:p w:rsidR="004234BB" w:rsidRDefault="004234BB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34BB" w:rsidRDefault="004234BB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34BB">
        <w:rPr>
          <w:rFonts w:ascii="Arial" w:hAnsi="Arial" w:cs="Arial"/>
          <w:b/>
          <w:sz w:val="20"/>
          <w:szCs w:val="20"/>
        </w:rPr>
        <w:t>§ 6º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234BB">
        <w:rPr>
          <w:rFonts w:ascii="Arial" w:hAnsi="Arial" w:cs="Arial"/>
          <w:sz w:val="20"/>
          <w:szCs w:val="20"/>
        </w:rPr>
        <w:t>A adesão</w:t>
      </w:r>
      <w:r>
        <w:rPr>
          <w:rFonts w:ascii="Arial" w:hAnsi="Arial" w:cs="Arial"/>
          <w:sz w:val="20"/>
          <w:szCs w:val="20"/>
        </w:rPr>
        <w:t xml:space="preserve"> só se aperfeiçoa com o pagamento do valor à vista, ou, da primeira prestação no caso de parcelamento.</w:t>
      </w:r>
    </w:p>
    <w:p w:rsidR="004234BB" w:rsidRPr="004234BB" w:rsidRDefault="004234BB" w:rsidP="00CF42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34BB" w:rsidRDefault="004234BB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7743">
        <w:rPr>
          <w:rFonts w:ascii="Arial" w:hAnsi="Arial" w:cs="Arial"/>
          <w:b/>
          <w:sz w:val="20"/>
          <w:szCs w:val="20"/>
        </w:rPr>
        <w:t>§ 7º</w:t>
      </w:r>
      <w:r>
        <w:rPr>
          <w:rFonts w:ascii="Arial" w:hAnsi="Arial" w:cs="Arial"/>
          <w:sz w:val="20"/>
          <w:szCs w:val="20"/>
        </w:rPr>
        <w:t xml:space="preserve"> Considera-se valor total dos créditos referentes às multas</w:t>
      </w:r>
      <w:r w:rsidR="000F7743">
        <w:rPr>
          <w:rFonts w:ascii="Arial" w:hAnsi="Arial" w:cs="Arial"/>
          <w:sz w:val="20"/>
          <w:szCs w:val="20"/>
        </w:rPr>
        <w:t xml:space="preserve"> de trânsito aquele agrupado por placa do veículo automotor.</w:t>
      </w:r>
    </w:p>
    <w:p w:rsidR="004234BB" w:rsidRDefault="004234BB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34BB" w:rsidRDefault="000F7743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7743">
        <w:rPr>
          <w:rFonts w:ascii="Arial" w:hAnsi="Arial" w:cs="Arial"/>
          <w:b/>
          <w:sz w:val="20"/>
          <w:szCs w:val="20"/>
        </w:rPr>
        <w:t>§ 8º</w:t>
      </w:r>
      <w:r>
        <w:rPr>
          <w:rFonts w:ascii="Arial" w:hAnsi="Arial" w:cs="Arial"/>
          <w:sz w:val="20"/>
          <w:szCs w:val="20"/>
        </w:rPr>
        <w:t xml:space="preserve"> O prazo previsto no § 1º deste artigo, poderá ser prorrogado por iguais períodos, através de decreto.</w:t>
      </w:r>
    </w:p>
    <w:p w:rsidR="004234BB" w:rsidRDefault="004234BB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34BB" w:rsidRDefault="000F7743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774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F7743">
        <w:rPr>
          <w:rFonts w:ascii="Arial" w:hAnsi="Arial" w:cs="Arial"/>
          <w:sz w:val="20"/>
          <w:szCs w:val="20"/>
        </w:rPr>
        <w:t>É de competência exclusiva</w:t>
      </w:r>
      <w:r>
        <w:rPr>
          <w:rFonts w:ascii="Arial" w:hAnsi="Arial" w:cs="Arial"/>
          <w:sz w:val="20"/>
          <w:szCs w:val="20"/>
        </w:rPr>
        <w:t xml:space="preserve"> do proprietário do veículo ou de seu representante legal, através de procuração específica, a opção pelo parcelamento e a subscrição do respectivo Termo de Confissão de Dívida.</w:t>
      </w:r>
    </w:p>
    <w:p w:rsidR="00E33F68" w:rsidRPr="000F7743" w:rsidRDefault="00E33F68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F02" w:rsidRDefault="00E33F68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3F68">
        <w:rPr>
          <w:rFonts w:ascii="Arial" w:hAnsi="Arial" w:cs="Arial"/>
          <w:b/>
          <w:sz w:val="20"/>
          <w:szCs w:val="20"/>
        </w:rPr>
        <w:t>Art. 4º</w:t>
      </w:r>
      <w:r w:rsidRPr="00E33F68">
        <w:rPr>
          <w:rFonts w:ascii="Arial" w:hAnsi="Arial" w:cs="Arial"/>
          <w:sz w:val="20"/>
          <w:szCs w:val="20"/>
        </w:rPr>
        <w:t xml:space="preserve"> As multas parcel</w:t>
      </w:r>
      <w:r>
        <w:rPr>
          <w:rFonts w:ascii="Arial" w:hAnsi="Arial" w:cs="Arial"/>
          <w:sz w:val="20"/>
          <w:szCs w:val="20"/>
        </w:rPr>
        <w:t>adas somente serão baixadas no Sistema Informatizado do Departamento Estadual de Trânsito de São Paulo- DETRAN/SP, após a quitação integral do parcelamento.</w:t>
      </w:r>
    </w:p>
    <w:p w:rsidR="00FF0C4C" w:rsidRPr="00E33F68" w:rsidRDefault="00FF0C4C" w:rsidP="00FF0C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0F02" w:rsidRPr="00E33F68" w:rsidRDefault="00E33F68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3F6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33F68">
        <w:rPr>
          <w:rFonts w:ascii="Arial" w:hAnsi="Arial" w:cs="Arial"/>
          <w:sz w:val="20"/>
          <w:szCs w:val="20"/>
        </w:rPr>
        <w:t>Após a compensação</w:t>
      </w:r>
      <w:r>
        <w:rPr>
          <w:rFonts w:ascii="Arial" w:hAnsi="Arial" w:cs="Arial"/>
          <w:sz w:val="20"/>
          <w:szCs w:val="20"/>
        </w:rPr>
        <w:t xml:space="preserve"> bancária do pagamento da primeira parcela será concedido o efeito suspensivo de todas as multas objeto do</w:t>
      </w:r>
      <w:r w:rsidR="00CE6371">
        <w:rPr>
          <w:rFonts w:ascii="Arial" w:hAnsi="Arial" w:cs="Arial"/>
          <w:sz w:val="20"/>
          <w:szCs w:val="20"/>
        </w:rPr>
        <w:t xml:space="preserve"> parcelamento</w:t>
      </w:r>
      <w:r>
        <w:rPr>
          <w:rFonts w:ascii="Arial" w:hAnsi="Arial" w:cs="Arial"/>
          <w:sz w:val="20"/>
          <w:szCs w:val="20"/>
        </w:rPr>
        <w:t>, sendo de responsabilidade do Departamento Municipal de Trânsito às providências junto ao Departamento Estadual de Trânsito de São Paulo</w:t>
      </w:r>
      <w:r w:rsidR="00FF0C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DETRAN/SP.</w:t>
      </w:r>
    </w:p>
    <w:p w:rsidR="00FB0F02" w:rsidRDefault="00FB0F02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3F68" w:rsidRDefault="00E33F68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3F6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parcelas pagas após a data do vencimento serão acrescidas de multa moratória de 2% (dois por cento), bem como, até sua regularização, será cancelado o efeito suspensivo atribuído às multas.</w:t>
      </w:r>
    </w:p>
    <w:p w:rsidR="00E33F68" w:rsidRDefault="00E33F68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3F68" w:rsidRPr="00092B34" w:rsidRDefault="00E33F68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3F6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92B34">
        <w:rPr>
          <w:rFonts w:ascii="Arial" w:hAnsi="Arial" w:cs="Arial"/>
          <w:sz w:val="20"/>
          <w:szCs w:val="20"/>
        </w:rPr>
        <w:t>A ausência</w:t>
      </w:r>
      <w:r w:rsidR="00092B34">
        <w:rPr>
          <w:rFonts w:ascii="Arial" w:hAnsi="Arial" w:cs="Arial"/>
          <w:sz w:val="20"/>
          <w:szCs w:val="20"/>
        </w:rPr>
        <w:t xml:space="preserve"> de recolhimento por período superior a 60</w:t>
      </w:r>
      <w:r w:rsidR="00801A2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92B34">
        <w:rPr>
          <w:rFonts w:ascii="Arial" w:hAnsi="Arial" w:cs="Arial"/>
          <w:sz w:val="20"/>
          <w:szCs w:val="20"/>
        </w:rPr>
        <w:t>(sessenta) dias, de qualquer das parcelas, implica na denunciação do acordo do parcelamento, com imediata inscrição do saldo remanescente do crédito da multa de trânsito em Dívida Ativa.</w:t>
      </w:r>
    </w:p>
    <w:p w:rsidR="00E33F68" w:rsidRPr="00E33F68" w:rsidRDefault="00E33F68" w:rsidP="00CF42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3F68" w:rsidRDefault="00092B34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2B34">
        <w:rPr>
          <w:rFonts w:ascii="Arial" w:hAnsi="Arial" w:cs="Arial"/>
          <w:b/>
          <w:sz w:val="20"/>
          <w:szCs w:val="20"/>
        </w:rPr>
        <w:t>A</w:t>
      </w:r>
      <w:r w:rsidR="00E33F68" w:rsidRPr="00092B34">
        <w:rPr>
          <w:rFonts w:ascii="Arial" w:hAnsi="Arial" w:cs="Arial"/>
          <w:b/>
          <w:sz w:val="20"/>
          <w:szCs w:val="20"/>
        </w:rPr>
        <w:t xml:space="preserve">rt. 6º </w:t>
      </w:r>
      <w:r w:rsidRPr="00092B34">
        <w:rPr>
          <w:rFonts w:ascii="Arial" w:hAnsi="Arial" w:cs="Arial"/>
          <w:sz w:val="20"/>
          <w:szCs w:val="20"/>
        </w:rPr>
        <w:t xml:space="preserve">As multas de </w:t>
      </w:r>
      <w:r>
        <w:rPr>
          <w:rFonts w:ascii="Arial" w:hAnsi="Arial" w:cs="Arial"/>
          <w:sz w:val="20"/>
          <w:szCs w:val="20"/>
        </w:rPr>
        <w:t>trânsito que forem objeto de Recurso Administrativo ou Ação judicial, em tramitação, não poderão ser objeto dos benefícios desta Lei enquanto o interessado não desistir do mesmo.</w:t>
      </w:r>
    </w:p>
    <w:p w:rsidR="00092B34" w:rsidRDefault="00092B34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B34" w:rsidRPr="00092B34" w:rsidRDefault="00092B34" w:rsidP="00CF42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92B34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92B34">
        <w:rPr>
          <w:rFonts w:ascii="Arial" w:hAnsi="Arial" w:cs="Arial"/>
          <w:sz w:val="20"/>
          <w:szCs w:val="20"/>
        </w:rPr>
        <w:t>O parcelamento</w:t>
      </w:r>
      <w:r>
        <w:rPr>
          <w:rFonts w:ascii="Arial" w:hAnsi="Arial" w:cs="Arial"/>
          <w:sz w:val="20"/>
          <w:szCs w:val="20"/>
        </w:rPr>
        <w:t xml:space="preserve"> estabelecido nesta Lei será concedido somente uma única vez para cada placa de veículo automotor, sendo que no caso de descumprimento do acordo de parcelamento, o valor remanescente não poderá ser pactuado. </w:t>
      </w:r>
    </w:p>
    <w:p w:rsidR="00092B34" w:rsidRDefault="00092B34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B34" w:rsidRDefault="00092B34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2B34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 Poder Executivo poderá no que for necessário, expedir decreto para regulamentar o fiel cumprimento desta Lei.</w:t>
      </w:r>
    </w:p>
    <w:p w:rsidR="00E33F68" w:rsidRPr="00092B34" w:rsidRDefault="00E33F68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AEC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>Art.</w:t>
      </w:r>
      <w:r w:rsidR="00092B34">
        <w:rPr>
          <w:rFonts w:ascii="Arial" w:hAnsi="Arial" w:cs="Arial"/>
          <w:b/>
          <w:sz w:val="20"/>
          <w:szCs w:val="20"/>
        </w:rPr>
        <w:t xml:space="preserve"> 9</w:t>
      </w:r>
      <w:r w:rsidRPr="00034A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</w:t>
      </w:r>
      <w:r w:rsidR="00092B34">
        <w:rPr>
          <w:rFonts w:ascii="Arial" w:hAnsi="Arial" w:cs="Arial"/>
          <w:sz w:val="20"/>
          <w:szCs w:val="20"/>
        </w:rPr>
        <w:t>o.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092B34">
        <w:rPr>
          <w:rFonts w:ascii="Arial" w:hAnsi="Arial" w:cs="Arial"/>
          <w:sz w:val="20"/>
          <w:szCs w:val="20"/>
        </w:rPr>
        <w:t>14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A56DF6">
        <w:rPr>
          <w:rFonts w:ascii="Arial" w:hAnsi="Arial" w:cs="Arial"/>
          <w:sz w:val="20"/>
          <w:szCs w:val="20"/>
        </w:rPr>
        <w:t>novem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34ACA" w:rsidRDefault="00034ACA" w:rsidP="00E4144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92B34" w:rsidRDefault="00092B34" w:rsidP="00E4144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MORAIS GUEDES</w:t>
      </w:r>
    </w:p>
    <w:p w:rsidR="00092B34" w:rsidRDefault="00092B34" w:rsidP="00E4144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E4144B">
        <w:rPr>
          <w:rFonts w:ascii="Arial" w:hAnsi="Arial" w:cs="Arial"/>
          <w:sz w:val="20"/>
          <w:szCs w:val="20"/>
        </w:rPr>
        <w:t>Fazenda</w:t>
      </w:r>
    </w:p>
    <w:p w:rsidR="00092B34" w:rsidRDefault="00092B3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92B34" w:rsidRDefault="00092B3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1D672D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394" w:rsidRDefault="00B84394" w:rsidP="009243B3">
      <w:pPr>
        <w:spacing w:after="0" w:line="240" w:lineRule="auto"/>
      </w:pPr>
      <w:r>
        <w:separator/>
      </w:r>
    </w:p>
  </w:endnote>
  <w:endnote w:type="continuationSeparator" w:id="0">
    <w:p w:rsidR="00B84394" w:rsidRDefault="00B843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394" w:rsidRDefault="00B84394" w:rsidP="009243B3">
      <w:pPr>
        <w:spacing w:after="0" w:line="240" w:lineRule="auto"/>
      </w:pPr>
      <w:r>
        <w:separator/>
      </w:r>
    </w:p>
  </w:footnote>
  <w:footnote w:type="continuationSeparator" w:id="0">
    <w:p w:rsidR="00B84394" w:rsidRDefault="00B843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92B34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0F7743"/>
    <w:rsid w:val="001014CF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033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43FB"/>
    <w:rsid w:val="001C4599"/>
    <w:rsid w:val="001D0DD2"/>
    <w:rsid w:val="001D672D"/>
    <w:rsid w:val="001D7561"/>
    <w:rsid w:val="001E2AC2"/>
    <w:rsid w:val="001E43CA"/>
    <w:rsid w:val="001E69BF"/>
    <w:rsid w:val="001E6A3B"/>
    <w:rsid w:val="001E6B75"/>
    <w:rsid w:val="001F35B7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0859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5CDE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193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34BB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1A21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E23BE"/>
    <w:rsid w:val="008E32AC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1405"/>
    <w:rsid w:val="00975FF8"/>
    <w:rsid w:val="009764D8"/>
    <w:rsid w:val="00981E94"/>
    <w:rsid w:val="009846D4"/>
    <w:rsid w:val="00986C0B"/>
    <w:rsid w:val="009922C4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2010D"/>
    <w:rsid w:val="00A25312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6DF6"/>
    <w:rsid w:val="00A5738E"/>
    <w:rsid w:val="00A6010E"/>
    <w:rsid w:val="00A663A4"/>
    <w:rsid w:val="00A70818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4394"/>
    <w:rsid w:val="00B859FB"/>
    <w:rsid w:val="00B87D87"/>
    <w:rsid w:val="00B91727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13F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E6371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22D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3F68"/>
    <w:rsid w:val="00E34A36"/>
    <w:rsid w:val="00E4144B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86BDF"/>
    <w:rsid w:val="00E90F9B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19AF"/>
    <w:rsid w:val="00EE3D70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A5F58"/>
    <w:rsid w:val="00FB0F02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E6966"/>
    <w:rsid w:val="00FF0C4C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7E2AE-B0B6-4C45-AC81-F0F75782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681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2019-04-23T13:27:00Z</dcterms:created>
  <dcterms:modified xsi:type="dcterms:W3CDTF">2019-05-03T18:48:00Z</dcterms:modified>
</cp:coreProperties>
</file>