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A7081C">
        <w:rPr>
          <w:rFonts w:ascii="Arial" w:hAnsi="Arial" w:cs="Arial"/>
          <w:b/>
          <w:sz w:val="20"/>
          <w:szCs w:val="20"/>
        </w:rPr>
        <w:t>88</w:t>
      </w:r>
      <w:r w:rsidR="00FF18E2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3595F">
        <w:rPr>
          <w:rFonts w:ascii="Arial" w:hAnsi="Arial" w:cs="Arial"/>
          <w:b/>
          <w:sz w:val="20"/>
          <w:szCs w:val="20"/>
        </w:rPr>
        <w:t>11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3F7390">
        <w:rPr>
          <w:rFonts w:ascii="Arial" w:hAnsi="Arial" w:cs="Arial"/>
          <w:b/>
          <w:sz w:val="20"/>
          <w:szCs w:val="20"/>
        </w:rPr>
        <w:t>MARÇ</w:t>
      </w:r>
      <w:r w:rsidR="00A7081C">
        <w:rPr>
          <w:rFonts w:ascii="Arial" w:hAnsi="Arial" w:cs="Arial"/>
          <w:b/>
          <w:sz w:val="20"/>
          <w:szCs w:val="20"/>
        </w:rPr>
        <w:t>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FF18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estabelecimento de nível superior para o preenchimento de cargo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6495" w:rsidRPr="00686495" w:rsidRDefault="0019398A" w:rsidP="00FF18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FF18E2">
        <w:rPr>
          <w:rFonts w:ascii="Arial" w:hAnsi="Arial" w:cs="Arial"/>
          <w:sz w:val="20"/>
          <w:szCs w:val="20"/>
        </w:rPr>
        <w:t>O titular do cargo de Secretário de Saúde do Município de Ferraz de Vasconcelos, deverá ter formação profissional em Medicina</w:t>
      </w:r>
      <w:r w:rsidR="00686495">
        <w:rPr>
          <w:rFonts w:ascii="Arial" w:hAnsi="Arial" w:cs="Arial"/>
          <w:sz w:val="20"/>
          <w:szCs w:val="20"/>
        </w:rPr>
        <w:t>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>As despesas decorrentes com a exec</w:t>
      </w:r>
      <w:r w:rsidR="0033595F">
        <w:rPr>
          <w:rFonts w:ascii="Arial" w:hAnsi="Arial" w:cs="Arial"/>
          <w:sz w:val="20"/>
          <w:szCs w:val="20"/>
        </w:rPr>
        <w:t>ução da presente Lei, corre</w:t>
      </w:r>
      <w:r w:rsidR="00FF18E2">
        <w:rPr>
          <w:rFonts w:ascii="Arial" w:hAnsi="Arial" w:cs="Arial"/>
          <w:sz w:val="20"/>
          <w:szCs w:val="20"/>
        </w:rPr>
        <w:t>rão à</w:t>
      </w:r>
      <w:r w:rsidR="003F7390">
        <w:rPr>
          <w:rFonts w:ascii="Arial" w:hAnsi="Arial" w:cs="Arial"/>
          <w:sz w:val="20"/>
          <w:szCs w:val="20"/>
        </w:rPr>
        <w:t xml:space="preserve"> conta de </w:t>
      </w:r>
      <w:r w:rsidR="00FF18E2">
        <w:rPr>
          <w:rFonts w:ascii="Arial" w:hAnsi="Arial" w:cs="Arial"/>
          <w:sz w:val="20"/>
          <w:szCs w:val="20"/>
        </w:rPr>
        <w:t>dotações própr</w:t>
      </w:r>
      <w:r w:rsidR="003F7390">
        <w:rPr>
          <w:rFonts w:ascii="Arial" w:hAnsi="Arial" w:cs="Arial"/>
          <w:sz w:val="20"/>
          <w:szCs w:val="20"/>
        </w:rPr>
        <w:t>ias</w:t>
      </w:r>
      <w:r w:rsidR="0033595F">
        <w:rPr>
          <w:rFonts w:ascii="Arial" w:hAnsi="Arial" w:cs="Arial"/>
          <w:sz w:val="20"/>
          <w:szCs w:val="20"/>
        </w:rPr>
        <w:t xml:space="preserve"> do orçamento</w:t>
      </w:r>
      <w:r w:rsidR="00D744C7">
        <w:rPr>
          <w:rFonts w:ascii="Arial" w:hAnsi="Arial" w:cs="Arial"/>
          <w:sz w:val="20"/>
          <w:szCs w:val="20"/>
        </w:rPr>
        <w:t>.</w:t>
      </w:r>
    </w:p>
    <w:p w:rsidR="00F37104" w:rsidRDefault="00F37104" w:rsidP="00D744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44C7" w:rsidRDefault="00D744C7" w:rsidP="00A708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983E56">
        <w:rPr>
          <w:rFonts w:ascii="Arial" w:hAnsi="Arial" w:cs="Arial"/>
          <w:b/>
          <w:sz w:val="20"/>
          <w:szCs w:val="20"/>
        </w:rPr>
        <w:t xml:space="preserve">rt. </w:t>
      </w:r>
      <w:r w:rsidR="00F37104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>
        <w:rPr>
          <w:rFonts w:ascii="Arial" w:hAnsi="Arial" w:cs="Arial"/>
          <w:sz w:val="20"/>
          <w:szCs w:val="20"/>
        </w:rPr>
        <w:t xml:space="preserve"> </w:t>
      </w:r>
      <w:r w:rsidR="0019398A">
        <w:rPr>
          <w:rFonts w:ascii="Arial" w:hAnsi="Arial" w:cs="Arial"/>
          <w:sz w:val="20"/>
          <w:szCs w:val="20"/>
        </w:rPr>
        <w:t xml:space="preserve">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3F7390">
        <w:rPr>
          <w:rFonts w:ascii="Arial" w:hAnsi="Arial" w:cs="Arial"/>
          <w:sz w:val="20"/>
          <w:szCs w:val="20"/>
        </w:rPr>
        <w:t>, revogadas as disposições em contrário</w:t>
      </w:r>
      <w:r w:rsidR="00A7081C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33595F">
        <w:rPr>
          <w:rFonts w:ascii="Arial" w:hAnsi="Arial" w:cs="Arial"/>
          <w:sz w:val="20"/>
          <w:szCs w:val="20"/>
        </w:rPr>
        <w:t>11</w:t>
      </w:r>
      <w:r w:rsidR="003F7390">
        <w:rPr>
          <w:rFonts w:ascii="Arial" w:hAnsi="Arial" w:cs="Arial"/>
          <w:sz w:val="20"/>
          <w:szCs w:val="20"/>
        </w:rPr>
        <w:t xml:space="preserve"> de março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F18E2">
        <w:rPr>
          <w:rFonts w:ascii="Arial" w:hAnsi="Arial" w:cs="Arial"/>
          <w:sz w:val="20"/>
          <w:szCs w:val="20"/>
        </w:rPr>
        <w:t xml:space="preserve"> Municipal</w:t>
      </w:r>
    </w:p>
    <w:p w:rsidR="008F6A2F" w:rsidRDefault="008F6A2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FF1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14C" w:rsidRDefault="002F014C" w:rsidP="009243B3">
      <w:pPr>
        <w:spacing w:after="0" w:line="240" w:lineRule="auto"/>
      </w:pPr>
      <w:r>
        <w:separator/>
      </w:r>
    </w:p>
  </w:endnote>
  <w:endnote w:type="continuationSeparator" w:id="0">
    <w:p w:rsidR="002F014C" w:rsidRDefault="002F01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14C" w:rsidRDefault="002F014C" w:rsidP="009243B3">
      <w:pPr>
        <w:spacing w:after="0" w:line="240" w:lineRule="auto"/>
      </w:pPr>
      <w:r>
        <w:separator/>
      </w:r>
    </w:p>
  </w:footnote>
  <w:footnote w:type="continuationSeparator" w:id="0">
    <w:p w:rsidR="002F014C" w:rsidRDefault="002F01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14C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93803"/>
    <w:rsid w:val="00495A08"/>
    <w:rsid w:val="004B06BB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8F6A2F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7081C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104"/>
    <w:rsid w:val="00F37B93"/>
    <w:rsid w:val="00F57D93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6E085-449A-4B14-85F0-F98B8DE3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2019-04-17T21:18:00Z</dcterms:created>
  <dcterms:modified xsi:type="dcterms:W3CDTF">2019-05-06T15:00:00Z</dcterms:modified>
</cp:coreProperties>
</file>