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902E6">
        <w:rPr>
          <w:rFonts w:ascii="Arial" w:hAnsi="Arial" w:cs="Arial"/>
          <w:b/>
          <w:sz w:val="20"/>
          <w:szCs w:val="20"/>
        </w:rPr>
        <w:t>917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902E6">
        <w:rPr>
          <w:rFonts w:ascii="Arial" w:hAnsi="Arial" w:cs="Arial"/>
          <w:b/>
          <w:sz w:val="20"/>
          <w:szCs w:val="20"/>
        </w:rPr>
        <w:t>09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6902E6">
        <w:rPr>
          <w:rFonts w:ascii="Arial" w:hAnsi="Arial" w:cs="Arial"/>
          <w:b/>
          <w:sz w:val="20"/>
          <w:szCs w:val="20"/>
        </w:rPr>
        <w:t>OUTU</w:t>
      </w:r>
      <w:r w:rsidR="00521240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6902E6">
        <w:rPr>
          <w:rFonts w:ascii="Arial" w:hAnsi="Arial" w:cs="Arial"/>
          <w:sz w:val="20"/>
          <w:szCs w:val="20"/>
        </w:rPr>
        <w:t>Rua ”Quatro”</w:t>
      </w:r>
      <w:r w:rsidR="00FC656A">
        <w:rPr>
          <w:rFonts w:ascii="Arial" w:hAnsi="Arial" w:cs="Arial"/>
          <w:sz w:val="20"/>
          <w:szCs w:val="20"/>
        </w:rPr>
        <w:t>,</w:t>
      </w:r>
      <w:r w:rsidR="006902E6">
        <w:rPr>
          <w:rFonts w:ascii="Arial" w:hAnsi="Arial" w:cs="Arial"/>
          <w:sz w:val="20"/>
          <w:szCs w:val="20"/>
        </w:rPr>
        <w:t xml:space="preserve"> existente no término da Rua “Três”,</w:t>
      </w:r>
      <w:r w:rsidR="00FC656A">
        <w:rPr>
          <w:rFonts w:ascii="Arial" w:hAnsi="Arial" w:cs="Arial"/>
          <w:sz w:val="20"/>
          <w:szCs w:val="20"/>
        </w:rPr>
        <w:t xml:space="preserve">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6902E6">
        <w:rPr>
          <w:rFonts w:ascii="Arial" w:hAnsi="Arial" w:cs="Arial"/>
          <w:sz w:val="20"/>
          <w:szCs w:val="20"/>
        </w:rPr>
        <w:t xml:space="preserve">loteamento denominado </w:t>
      </w:r>
      <w:proofErr w:type="spellStart"/>
      <w:r w:rsidR="006902E6">
        <w:rPr>
          <w:rFonts w:ascii="Arial" w:hAnsi="Arial" w:cs="Arial"/>
          <w:sz w:val="20"/>
          <w:szCs w:val="20"/>
        </w:rPr>
        <w:t>Baxmann</w:t>
      </w:r>
      <w:proofErr w:type="spellEnd"/>
      <w:r w:rsidR="007568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6902E6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6902E6">
        <w:rPr>
          <w:rFonts w:ascii="Arial" w:hAnsi="Arial" w:cs="Arial"/>
          <w:sz w:val="20"/>
          <w:szCs w:val="20"/>
        </w:rPr>
        <w:t>Elioenai</w:t>
      </w:r>
      <w:proofErr w:type="spellEnd"/>
      <w:r w:rsidR="006902E6">
        <w:rPr>
          <w:rFonts w:ascii="Arial" w:hAnsi="Arial" w:cs="Arial"/>
          <w:sz w:val="20"/>
          <w:szCs w:val="20"/>
        </w:rPr>
        <w:t xml:space="preserve"> Fernandes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902E6">
        <w:rPr>
          <w:rFonts w:ascii="Arial" w:hAnsi="Arial" w:cs="Arial"/>
          <w:sz w:val="20"/>
          <w:szCs w:val="20"/>
        </w:rPr>
        <w:t>09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6902E6">
        <w:rPr>
          <w:rFonts w:ascii="Arial" w:hAnsi="Arial" w:cs="Arial"/>
          <w:sz w:val="20"/>
          <w:szCs w:val="20"/>
        </w:rPr>
        <w:t>outu</w:t>
      </w:r>
      <w:bookmarkStart w:id="0" w:name="_GoBack"/>
      <w:bookmarkEnd w:id="0"/>
      <w:r w:rsidR="00521240">
        <w:rPr>
          <w:rFonts w:ascii="Arial" w:hAnsi="Arial" w:cs="Arial"/>
          <w:sz w:val="20"/>
          <w:szCs w:val="20"/>
        </w:rPr>
        <w:t>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C6" w:rsidRDefault="00CA2AC6" w:rsidP="009243B3">
      <w:pPr>
        <w:spacing w:after="0" w:line="240" w:lineRule="auto"/>
      </w:pPr>
      <w:r>
        <w:separator/>
      </w:r>
    </w:p>
  </w:endnote>
  <w:endnote w:type="continuationSeparator" w:id="0">
    <w:p w:rsidR="00CA2AC6" w:rsidRDefault="00CA2A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C6" w:rsidRDefault="00CA2AC6" w:rsidP="009243B3">
      <w:pPr>
        <w:spacing w:after="0" w:line="240" w:lineRule="auto"/>
      </w:pPr>
      <w:r>
        <w:separator/>
      </w:r>
    </w:p>
  </w:footnote>
  <w:footnote w:type="continuationSeparator" w:id="0">
    <w:p w:rsidR="00CA2AC6" w:rsidRDefault="00CA2A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A2AC6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653C-C2D8-4134-84BC-C1FD6485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2019-04-18T16:31:00Z</dcterms:created>
  <dcterms:modified xsi:type="dcterms:W3CDTF">2019-04-18T16:31:00Z</dcterms:modified>
</cp:coreProperties>
</file>